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51613" w14:textId="510BA59D" w:rsidR="00B32D89" w:rsidRPr="001758AE" w:rsidRDefault="00000000" w:rsidP="001758AE">
      <w:pPr>
        <w:pStyle w:val="Title"/>
        <w:spacing w:line="237" w:lineRule="auto"/>
        <w:ind w:left="0"/>
        <w:rPr>
          <w:sz w:val="72"/>
          <w:szCs w:val="72"/>
        </w:rPr>
      </w:pPr>
      <w:r w:rsidRPr="001758AE">
        <w:rPr>
          <w:color w:val="534EA1"/>
          <w:spacing w:val="-22"/>
          <w:sz w:val="72"/>
          <w:szCs w:val="72"/>
        </w:rPr>
        <w:t>Learning</w:t>
      </w:r>
      <w:r w:rsidRPr="001758AE">
        <w:rPr>
          <w:color w:val="534EA1"/>
          <w:spacing w:val="-94"/>
          <w:sz w:val="72"/>
          <w:szCs w:val="72"/>
        </w:rPr>
        <w:t xml:space="preserve"> </w:t>
      </w:r>
      <w:r w:rsidRPr="001758AE">
        <w:rPr>
          <w:color w:val="534EA1"/>
          <w:spacing w:val="-22"/>
          <w:sz w:val="72"/>
          <w:szCs w:val="72"/>
        </w:rPr>
        <w:t xml:space="preserve">and </w:t>
      </w:r>
      <w:r w:rsidR="001758AE" w:rsidRPr="001758AE">
        <w:rPr>
          <w:color w:val="534EA1"/>
          <w:spacing w:val="-22"/>
          <w:sz w:val="72"/>
          <w:szCs w:val="72"/>
        </w:rPr>
        <w:t>d</w:t>
      </w:r>
      <w:r w:rsidRPr="001758AE">
        <w:rPr>
          <w:color w:val="534EA1"/>
          <w:spacing w:val="-18"/>
          <w:w w:val="90"/>
          <w:sz w:val="72"/>
          <w:szCs w:val="72"/>
        </w:rPr>
        <w:t>evelopment</w:t>
      </w:r>
      <w:r w:rsidRPr="001758AE">
        <w:rPr>
          <w:color w:val="534EA1"/>
          <w:spacing w:val="-66"/>
          <w:w w:val="90"/>
          <w:sz w:val="72"/>
          <w:szCs w:val="72"/>
        </w:rPr>
        <w:t xml:space="preserve"> </w:t>
      </w:r>
      <w:r w:rsidR="001758AE" w:rsidRPr="001758AE">
        <w:rPr>
          <w:color w:val="534EA1"/>
          <w:spacing w:val="-18"/>
          <w:w w:val="90"/>
          <w:sz w:val="72"/>
          <w:szCs w:val="72"/>
        </w:rPr>
        <w:t>record</w:t>
      </w:r>
    </w:p>
    <w:p w14:paraId="04ACCEF1" w14:textId="77777777" w:rsidR="00B32D89" w:rsidRDefault="00000000">
      <w:pPr>
        <w:pStyle w:val="BodyText"/>
        <w:spacing w:before="309"/>
        <w:ind w:left="113"/>
      </w:pPr>
      <w:r>
        <w:rPr>
          <w:color w:val="534EA1"/>
          <w:w w:val="90"/>
        </w:rPr>
        <w:t>Section</w:t>
      </w:r>
      <w:r>
        <w:rPr>
          <w:color w:val="534EA1"/>
          <w:spacing w:val="-3"/>
          <w:w w:val="90"/>
        </w:rPr>
        <w:t xml:space="preserve"> </w:t>
      </w:r>
      <w:r>
        <w:rPr>
          <w:color w:val="534EA1"/>
          <w:w w:val="90"/>
        </w:rPr>
        <w:t>A</w:t>
      </w:r>
      <w:r>
        <w:rPr>
          <w:color w:val="534EA1"/>
          <w:spacing w:val="-2"/>
          <w:w w:val="90"/>
        </w:rPr>
        <w:t xml:space="preserve"> </w:t>
      </w:r>
      <w:r>
        <w:rPr>
          <w:color w:val="534EA1"/>
          <w:w w:val="90"/>
        </w:rPr>
        <w:t>–</w:t>
      </w:r>
      <w:r>
        <w:rPr>
          <w:color w:val="534EA1"/>
          <w:spacing w:val="-2"/>
          <w:w w:val="90"/>
        </w:rPr>
        <w:t xml:space="preserve"> </w:t>
      </w:r>
      <w:r>
        <w:rPr>
          <w:color w:val="534EA1"/>
          <w:w w:val="90"/>
        </w:rPr>
        <w:t>Record</w:t>
      </w:r>
      <w:r>
        <w:rPr>
          <w:color w:val="534EA1"/>
          <w:spacing w:val="-3"/>
          <w:w w:val="90"/>
        </w:rPr>
        <w:t xml:space="preserve"> </w:t>
      </w:r>
      <w:r>
        <w:rPr>
          <w:color w:val="534EA1"/>
          <w:w w:val="90"/>
        </w:rPr>
        <w:t>of</w:t>
      </w:r>
      <w:r>
        <w:rPr>
          <w:color w:val="534EA1"/>
          <w:spacing w:val="-2"/>
          <w:w w:val="90"/>
        </w:rPr>
        <w:t xml:space="preserve"> </w:t>
      </w:r>
      <w:r>
        <w:rPr>
          <w:color w:val="534EA1"/>
          <w:w w:val="90"/>
        </w:rPr>
        <w:t>learning</w:t>
      </w:r>
      <w:r>
        <w:rPr>
          <w:color w:val="534EA1"/>
          <w:spacing w:val="-2"/>
          <w:w w:val="90"/>
        </w:rPr>
        <w:t xml:space="preserve"> </w:t>
      </w:r>
      <w:r>
        <w:rPr>
          <w:color w:val="534EA1"/>
          <w:w w:val="90"/>
        </w:rPr>
        <w:t>&amp;</w:t>
      </w:r>
      <w:r>
        <w:rPr>
          <w:color w:val="534EA1"/>
          <w:spacing w:val="-2"/>
          <w:w w:val="90"/>
        </w:rPr>
        <w:t xml:space="preserve"> development.</w:t>
      </w:r>
    </w:p>
    <w:p w14:paraId="748BA693" w14:textId="77777777" w:rsidR="00B32D89" w:rsidRDefault="00B32D89">
      <w:pPr>
        <w:pStyle w:val="BodyText"/>
        <w:rPr>
          <w:sz w:val="15"/>
        </w:rPr>
      </w:pP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984"/>
        <w:gridCol w:w="1417"/>
        <w:gridCol w:w="1984"/>
        <w:gridCol w:w="1134"/>
        <w:gridCol w:w="1984"/>
      </w:tblGrid>
      <w:tr w:rsidR="00B32D89" w14:paraId="6211FC84" w14:textId="77777777">
        <w:trPr>
          <w:trHeight w:val="448"/>
        </w:trPr>
        <w:tc>
          <w:tcPr>
            <w:tcW w:w="1134" w:type="dxa"/>
            <w:shd w:val="clear" w:color="auto" w:fill="534EA1"/>
          </w:tcPr>
          <w:p w14:paraId="2C8249FE" w14:textId="77777777" w:rsidR="00B32D89" w:rsidRDefault="00000000">
            <w:pPr>
              <w:pStyle w:val="TableParagraph"/>
              <w:spacing w:before="91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Name</w:t>
            </w:r>
          </w:p>
        </w:tc>
        <w:tc>
          <w:tcPr>
            <w:tcW w:w="1984" w:type="dxa"/>
          </w:tcPr>
          <w:p w14:paraId="1D5D6107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534EA1"/>
          </w:tcPr>
          <w:p w14:paraId="22601586" w14:textId="77777777" w:rsidR="00B32D89" w:rsidRDefault="00000000">
            <w:pPr>
              <w:pStyle w:val="TableParagraph"/>
              <w:spacing w:before="91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Organisation</w:t>
            </w:r>
          </w:p>
        </w:tc>
        <w:tc>
          <w:tcPr>
            <w:tcW w:w="1984" w:type="dxa"/>
          </w:tcPr>
          <w:p w14:paraId="5B267033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534EA1"/>
          </w:tcPr>
          <w:p w14:paraId="6CAB290B" w14:textId="77777777" w:rsidR="00B32D89" w:rsidRDefault="00000000">
            <w:pPr>
              <w:pStyle w:val="TableParagraph"/>
              <w:spacing w:before="91"/>
              <w:ind w:left="114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Role</w:t>
            </w:r>
          </w:p>
        </w:tc>
        <w:tc>
          <w:tcPr>
            <w:tcW w:w="1984" w:type="dxa"/>
          </w:tcPr>
          <w:p w14:paraId="7D528700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</w:tr>
    </w:tbl>
    <w:p w14:paraId="671134FC" w14:textId="77777777" w:rsidR="00B32D89" w:rsidRDefault="00B32D89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011"/>
        <w:gridCol w:w="1998"/>
        <w:gridCol w:w="1304"/>
        <w:gridCol w:w="3203"/>
      </w:tblGrid>
      <w:tr w:rsidR="00B32D89" w14:paraId="4EB78185" w14:textId="77777777">
        <w:trPr>
          <w:trHeight w:val="1471"/>
        </w:trPr>
        <w:tc>
          <w:tcPr>
            <w:tcW w:w="1124" w:type="dxa"/>
            <w:tcBorders>
              <w:right w:val="nil"/>
            </w:tcBorders>
            <w:shd w:val="clear" w:color="auto" w:fill="534EA1"/>
          </w:tcPr>
          <w:p w14:paraId="1A2A8A01" w14:textId="77777777" w:rsidR="00B32D89" w:rsidRDefault="00B32D89">
            <w:pPr>
              <w:pStyle w:val="TableParagraph"/>
              <w:rPr>
                <w:rFonts w:ascii="Verdana"/>
                <w:sz w:val="18"/>
              </w:rPr>
            </w:pPr>
          </w:p>
          <w:p w14:paraId="6CFD15C3" w14:textId="77777777" w:rsidR="00B32D89" w:rsidRDefault="00B32D89">
            <w:pPr>
              <w:pStyle w:val="TableParagraph"/>
              <w:rPr>
                <w:rFonts w:ascii="Verdana"/>
                <w:sz w:val="18"/>
              </w:rPr>
            </w:pPr>
          </w:p>
          <w:p w14:paraId="4438CC08" w14:textId="77777777" w:rsidR="00B32D89" w:rsidRDefault="00B32D89">
            <w:pPr>
              <w:pStyle w:val="TableParagraph"/>
              <w:rPr>
                <w:rFonts w:ascii="Verdana"/>
                <w:sz w:val="18"/>
              </w:rPr>
            </w:pPr>
          </w:p>
          <w:p w14:paraId="51F821DA" w14:textId="77777777" w:rsidR="00B32D89" w:rsidRDefault="00B32D89">
            <w:pPr>
              <w:pStyle w:val="TableParagraph"/>
              <w:rPr>
                <w:rFonts w:ascii="Verdana"/>
                <w:sz w:val="18"/>
              </w:rPr>
            </w:pPr>
          </w:p>
          <w:p w14:paraId="373784F5" w14:textId="77777777" w:rsidR="00B32D89" w:rsidRDefault="00B32D89">
            <w:pPr>
              <w:pStyle w:val="TableParagraph"/>
              <w:spacing w:before="28"/>
              <w:rPr>
                <w:rFonts w:ascii="Verdana"/>
                <w:sz w:val="18"/>
              </w:rPr>
            </w:pPr>
          </w:p>
          <w:p w14:paraId="67F47FE5" w14:textId="77777777" w:rsidR="00B32D89" w:rsidRDefault="00000000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Date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534EA1"/>
          </w:tcPr>
          <w:p w14:paraId="29DB6CAE" w14:textId="77777777" w:rsidR="00B32D89" w:rsidRDefault="00B32D89">
            <w:pPr>
              <w:pStyle w:val="TableParagraph"/>
              <w:rPr>
                <w:rFonts w:ascii="Verdana"/>
                <w:sz w:val="18"/>
              </w:rPr>
            </w:pPr>
          </w:p>
          <w:p w14:paraId="61E505AF" w14:textId="77777777" w:rsidR="00B32D89" w:rsidRDefault="00B32D89">
            <w:pPr>
              <w:pStyle w:val="TableParagraph"/>
              <w:spacing w:before="164"/>
              <w:rPr>
                <w:rFonts w:ascii="Verdana"/>
                <w:sz w:val="18"/>
              </w:rPr>
            </w:pPr>
          </w:p>
          <w:p w14:paraId="2A17E670" w14:textId="77777777" w:rsidR="00B32D89" w:rsidRDefault="00000000">
            <w:pPr>
              <w:pStyle w:val="TableParagraph"/>
              <w:spacing w:before="1" w:line="283" w:lineRule="auto"/>
              <w:ind w:left="115" w:right="248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Competency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&amp;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 xml:space="preserve">area </w:t>
            </w:r>
            <w:r>
              <w:rPr>
                <w:b/>
                <w:color w:val="FFFFFF"/>
                <w:sz w:val="18"/>
              </w:rPr>
              <w:t xml:space="preserve">of development </w:t>
            </w:r>
            <w:r>
              <w:rPr>
                <w:b/>
                <w:color w:val="FFFFFF"/>
                <w:spacing w:val="-2"/>
                <w:sz w:val="18"/>
              </w:rPr>
              <w:t>identified</w:t>
            </w:r>
          </w:p>
        </w:tc>
        <w:tc>
          <w:tcPr>
            <w:tcW w:w="1998" w:type="dxa"/>
            <w:tcBorders>
              <w:left w:val="nil"/>
              <w:right w:val="nil"/>
            </w:tcBorders>
            <w:shd w:val="clear" w:color="auto" w:fill="534EA1"/>
          </w:tcPr>
          <w:p w14:paraId="71F024AF" w14:textId="77777777" w:rsidR="00B32D89" w:rsidRDefault="00B32D89">
            <w:pPr>
              <w:pStyle w:val="TableParagraph"/>
              <w:rPr>
                <w:rFonts w:ascii="Verdana"/>
                <w:sz w:val="18"/>
              </w:rPr>
            </w:pPr>
          </w:p>
          <w:p w14:paraId="24BC5126" w14:textId="77777777" w:rsidR="00B32D89" w:rsidRDefault="00B32D89">
            <w:pPr>
              <w:pStyle w:val="TableParagraph"/>
              <w:rPr>
                <w:rFonts w:ascii="Verdana"/>
                <w:sz w:val="18"/>
              </w:rPr>
            </w:pPr>
          </w:p>
          <w:p w14:paraId="6781F725" w14:textId="77777777" w:rsidR="00B32D89" w:rsidRDefault="00B32D89">
            <w:pPr>
              <w:pStyle w:val="TableParagraph"/>
              <w:spacing w:before="206"/>
              <w:rPr>
                <w:rFonts w:ascii="Verdana"/>
                <w:sz w:val="18"/>
              </w:rPr>
            </w:pPr>
          </w:p>
          <w:p w14:paraId="7FF32632" w14:textId="77777777" w:rsidR="00B32D89" w:rsidRDefault="00000000">
            <w:pPr>
              <w:pStyle w:val="TableParagraph"/>
              <w:spacing w:line="283" w:lineRule="auto"/>
              <w:ind w:left="115" w:right="3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Activity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what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did you do?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534EA1"/>
          </w:tcPr>
          <w:p w14:paraId="2E0D519D" w14:textId="77777777" w:rsidR="00B32D89" w:rsidRDefault="00B32D89">
            <w:pPr>
              <w:pStyle w:val="TableParagraph"/>
              <w:spacing w:before="123"/>
              <w:rPr>
                <w:rFonts w:ascii="Verdana"/>
                <w:sz w:val="18"/>
              </w:rPr>
            </w:pPr>
          </w:p>
          <w:p w14:paraId="5000BAD7" w14:textId="77777777" w:rsidR="00B32D89" w:rsidRDefault="00000000">
            <w:pPr>
              <w:pStyle w:val="TableParagraph"/>
              <w:spacing w:line="283" w:lineRule="auto"/>
              <w:ind w:left="114" w:right="2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Input – how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many hours did </w:t>
            </w:r>
            <w:r>
              <w:rPr>
                <w:b/>
                <w:color w:val="FFFFFF"/>
                <w:spacing w:val="-6"/>
                <w:sz w:val="18"/>
              </w:rPr>
              <w:t>you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invest?</w:t>
            </w:r>
          </w:p>
        </w:tc>
        <w:tc>
          <w:tcPr>
            <w:tcW w:w="3203" w:type="dxa"/>
            <w:tcBorders>
              <w:left w:val="nil"/>
            </w:tcBorders>
            <w:shd w:val="clear" w:color="auto" w:fill="534EA1"/>
          </w:tcPr>
          <w:p w14:paraId="470CBCE5" w14:textId="77777777" w:rsidR="00B32D89" w:rsidRDefault="00000000">
            <w:pPr>
              <w:pStyle w:val="TableParagraph"/>
              <w:spacing w:before="82" w:line="283" w:lineRule="auto"/>
              <w:ind w:left="114" w:right="65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Output – reflect on the effectiveness of the action </w:t>
            </w:r>
            <w:r>
              <w:rPr>
                <w:b/>
                <w:color w:val="FFFFFF"/>
                <w:spacing w:val="-2"/>
                <w:sz w:val="18"/>
              </w:rPr>
              <w:t>undertaken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–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does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it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 xml:space="preserve">address </w:t>
            </w:r>
            <w:r>
              <w:rPr>
                <w:b/>
                <w:color w:val="FFFFFF"/>
                <w:spacing w:val="-4"/>
                <w:sz w:val="18"/>
              </w:rPr>
              <w:t>the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competency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and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area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 xml:space="preserve">of </w:t>
            </w:r>
            <w:r>
              <w:rPr>
                <w:b/>
                <w:color w:val="FFFFFF"/>
                <w:sz w:val="18"/>
              </w:rPr>
              <w:t>development identified?</w:t>
            </w:r>
          </w:p>
        </w:tc>
      </w:tr>
      <w:tr w:rsidR="00B32D89" w14:paraId="76418DED" w14:textId="77777777">
        <w:trPr>
          <w:trHeight w:val="951"/>
        </w:trPr>
        <w:tc>
          <w:tcPr>
            <w:tcW w:w="1124" w:type="dxa"/>
          </w:tcPr>
          <w:p w14:paraId="70F0AD78" w14:textId="2E7CFF97" w:rsidR="00B32D89" w:rsidRDefault="00B32D89">
            <w:pPr>
              <w:pStyle w:val="TableParagraph"/>
              <w:spacing w:before="81" w:line="285" w:lineRule="auto"/>
              <w:ind w:left="113"/>
              <w:rPr>
                <w:rFonts w:ascii="Verdana"/>
                <w:sz w:val="18"/>
              </w:rPr>
            </w:pPr>
          </w:p>
        </w:tc>
        <w:tc>
          <w:tcPr>
            <w:tcW w:w="2011" w:type="dxa"/>
          </w:tcPr>
          <w:p w14:paraId="5C3BD2D9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7E14AB37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79F95BC2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6E420833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</w:tr>
      <w:tr w:rsidR="001758AE" w14:paraId="7F8A1A34" w14:textId="77777777">
        <w:trPr>
          <w:trHeight w:val="951"/>
        </w:trPr>
        <w:tc>
          <w:tcPr>
            <w:tcW w:w="1124" w:type="dxa"/>
          </w:tcPr>
          <w:p w14:paraId="25D2E9A8" w14:textId="7622C218" w:rsidR="001758AE" w:rsidRDefault="001758AE">
            <w:pPr>
              <w:pStyle w:val="TableParagraph"/>
              <w:spacing w:before="81" w:line="285" w:lineRule="auto"/>
              <w:ind w:left="113"/>
              <w:rPr>
                <w:rFonts w:ascii="Verdana"/>
                <w:color w:val="8E8F91"/>
                <w:spacing w:val="-10"/>
                <w:sz w:val="18"/>
              </w:rPr>
            </w:pPr>
          </w:p>
        </w:tc>
        <w:tc>
          <w:tcPr>
            <w:tcW w:w="2011" w:type="dxa"/>
          </w:tcPr>
          <w:p w14:paraId="275A8D4D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57EB9073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03115E94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4C65FC3A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</w:tr>
      <w:tr w:rsidR="001758AE" w14:paraId="51710259" w14:textId="77777777">
        <w:trPr>
          <w:trHeight w:val="951"/>
        </w:trPr>
        <w:tc>
          <w:tcPr>
            <w:tcW w:w="1124" w:type="dxa"/>
          </w:tcPr>
          <w:p w14:paraId="6A19FFB8" w14:textId="26110613" w:rsidR="001758AE" w:rsidRDefault="001758AE">
            <w:pPr>
              <w:pStyle w:val="TableParagraph"/>
              <w:spacing w:before="81" w:line="285" w:lineRule="auto"/>
              <w:ind w:left="113"/>
              <w:rPr>
                <w:rFonts w:ascii="Verdana"/>
                <w:color w:val="8E8F91"/>
                <w:spacing w:val="-10"/>
                <w:sz w:val="18"/>
              </w:rPr>
            </w:pPr>
          </w:p>
        </w:tc>
        <w:tc>
          <w:tcPr>
            <w:tcW w:w="2011" w:type="dxa"/>
          </w:tcPr>
          <w:p w14:paraId="027417B4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3ABE1069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28885295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10D4DEB8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</w:tr>
      <w:tr w:rsidR="00B32D89" w14:paraId="1C0BD342" w14:textId="77777777">
        <w:trPr>
          <w:trHeight w:val="951"/>
        </w:trPr>
        <w:tc>
          <w:tcPr>
            <w:tcW w:w="1124" w:type="dxa"/>
          </w:tcPr>
          <w:p w14:paraId="4BEEB19C" w14:textId="44C3C95E" w:rsidR="00B32D89" w:rsidRDefault="00B32D89">
            <w:pPr>
              <w:pStyle w:val="TableParagraph"/>
              <w:spacing w:before="81" w:line="285" w:lineRule="auto"/>
              <w:ind w:left="113"/>
              <w:rPr>
                <w:rFonts w:ascii="Verdana"/>
                <w:sz w:val="18"/>
              </w:rPr>
            </w:pPr>
          </w:p>
        </w:tc>
        <w:tc>
          <w:tcPr>
            <w:tcW w:w="2011" w:type="dxa"/>
          </w:tcPr>
          <w:p w14:paraId="1F2098E6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40966042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63F7A05C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2DCFE834" w14:textId="77777777" w:rsidR="00B32D89" w:rsidRDefault="00B32D89">
            <w:pPr>
              <w:pStyle w:val="TableParagraph"/>
              <w:rPr>
                <w:rFonts w:ascii="Times New Roman"/>
              </w:rPr>
            </w:pPr>
          </w:p>
        </w:tc>
      </w:tr>
      <w:tr w:rsidR="001758AE" w14:paraId="0A901D5E" w14:textId="77777777">
        <w:trPr>
          <w:trHeight w:val="951"/>
        </w:trPr>
        <w:tc>
          <w:tcPr>
            <w:tcW w:w="1124" w:type="dxa"/>
          </w:tcPr>
          <w:p w14:paraId="486E0A01" w14:textId="6DB7F1CA" w:rsidR="001758AE" w:rsidRDefault="001758AE">
            <w:pPr>
              <w:pStyle w:val="TableParagraph"/>
              <w:spacing w:before="81" w:line="285" w:lineRule="auto"/>
              <w:ind w:left="113"/>
              <w:rPr>
                <w:rFonts w:ascii="Verdana"/>
                <w:color w:val="8E8F91"/>
                <w:spacing w:val="-10"/>
                <w:sz w:val="18"/>
              </w:rPr>
            </w:pPr>
          </w:p>
        </w:tc>
        <w:tc>
          <w:tcPr>
            <w:tcW w:w="2011" w:type="dxa"/>
          </w:tcPr>
          <w:p w14:paraId="40829AC9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6D78E35D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51B75887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01CC02B2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</w:tr>
      <w:tr w:rsidR="001758AE" w14:paraId="72E91591" w14:textId="77777777">
        <w:trPr>
          <w:trHeight w:val="951"/>
        </w:trPr>
        <w:tc>
          <w:tcPr>
            <w:tcW w:w="1124" w:type="dxa"/>
          </w:tcPr>
          <w:p w14:paraId="5B27898F" w14:textId="64D305DA" w:rsidR="001758AE" w:rsidRDefault="001758AE">
            <w:pPr>
              <w:pStyle w:val="TableParagraph"/>
              <w:spacing w:before="81" w:line="285" w:lineRule="auto"/>
              <w:ind w:left="113"/>
              <w:rPr>
                <w:rFonts w:ascii="Verdana"/>
                <w:color w:val="8E8F91"/>
                <w:spacing w:val="-10"/>
                <w:sz w:val="18"/>
              </w:rPr>
            </w:pPr>
          </w:p>
        </w:tc>
        <w:tc>
          <w:tcPr>
            <w:tcW w:w="2011" w:type="dxa"/>
          </w:tcPr>
          <w:p w14:paraId="16D50719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057DFCE3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4D5B49C9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422A7C23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</w:tr>
      <w:tr w:rsidR="001758AE" w14:paraId="1E7B3DA1" w14:textId="77777777">
        <w:trPr>
          <w:trHeight w:val="951"/>
        </w:trPr>
        <w:tc>
          <w:tcPr>
            <w:tcW w:w="1124" w:type="dxa"/>
          </w:tcPr>
          <w:p w14:paraId="606E99E7" w14:textId="1F14366D" w:rsidR="001758AE" w:rsidRDefault="001758AE" w:rsidP="001758AE">
            <w:pPr>
              <w:pStyle w:val="TableParagraph"/>
              <w:spacing w:before="81" w:line="285" w:lineRule="auto"/>
              <w:rPr>
                <w:rFonts w:ascii="Verdana"/>
                <w:color w:val="8E8F91"/>
                <w:spacing w:val="-10"/>
                <w:sz w:val="18"/>
              </w:rPr>
            </w:pPr>
          </w:p>
        </w:tc>
        <w:tc>
          <w:tcPr>
            <w:tcW w:w="2011" w:type="dxa"/>
          </w:tcPr>
          <w:p w14:paraId="0E131766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0D756DCA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6D0187AA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6EBE882E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</w:tr>
      <w:tr w:rsidR="001758AE" w14:paraId="60BAD78F" w14:textId="77777777">
        <w:trPr>
          <w:trHeight w:val="951"/>
        </w:trPr>
        <w:tc>
          <w:tcPr>
            <w:tcW w:w="1124" w:type="dxa"/>
          </w:tcPr>
          <w:p w14:paraId="7C692EA3" w14:textId="6578C2B8" w:rsidR="001758AE" w:rsidRDefault="001758AE">
            <w:pPr>
              <w:pStyle w:val="TableParagraph"/>
              <w:spacing w:before="81" w:line="285" w:lineRule="auto"/>
              <w:ind w:left="113"/>
              <w:rPr>
                <w:rFonts w:ascii="Verdana"/>
                <w:color w:val="8E8F91"/>
                <w:spacing w:val="-10"/>
                <w:sz w:val="18"/>
              </w:rPr>
            </w:pPr>
          </w:p>
        </w:tc>
        <w:tc>
          <w:tcPr>
            <w:tcW w:w="2011" w:type="dxa"/>
          </w:tcPr>
          <w:p w14:paraId="6A2F28F6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2E43480D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662FD6AA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3" w:type="dxa"/>
          </w:tcPr>
          <w:p w14:paraId="544B1D96" w14:textId="77777777" w:rsidR="001758AE" w:rsidRDefault="001758AE">
            <w:pPr>
              <w:pStyle w:val="TableParagraph"/>
              <w:rPr>
                <w:rFonts w:ascii="Times New Roman"/>
              </w:rPr>
            </w:pPr>
          </w:p>
        </w:tc>
      </w:tr>
    </w:tbl>
    <w:p w14:paraId="410724B5" w14:textId="77777777" w:rsidR="001758AE" w:rsidRDefault="001758AE">
      <w:pPr>
        <w:pStyle w:val="BodyText"/>
        <w:spacing w:before="298"/>
        <w:ind w:left="113"/>
        <w:rPr>
          <w:color w:val="534EA1"/>
          <w:w w:val="90"/>
        </w:rPr>
      </w:pPr>
    </w:p>
    <w:p w14:paraId="1A2436FE" w14:textId="77777777" w:rsidR="001758AE" w:rsidRDefault="001758AE">
      <w:pPr>
        <w:pStyle w:val="BodyText"/>
        <w:spacing w:before="298"/>
        <w:ind w:left="113"/>
        <w:rPr>
          <w:color w:val="534EA1"/>
          <w:w w:val="90"/>
        </w:rPr>
      </w:pPr>
    </w:p>
    <w:p w14:paraId="0CB43F94" w14:textId="1D81BEB3" w:rsidR="00B32D89" w:rsidRDefault="00000000">
      <w:pPr>
        <w:pStyle w:val="BodyText"/>
        <w:spacing w:before="298"/>
        <w:ind w:left="113"/>
      </w:pPr>
      <w:r>
        <w:rPr>
          <w:color w:val="534EA1"/>
          <w:w w:val="90"/>
        </w:rPr>
        <w:lastRenderedPageBreak/>
        <w:t>Section</w:t>
      </w:r>
      <w:r>
        <w:rPr>
          <w:color w:val="534EA1"/>
          <w:spacing w:val="-10"/>
        </w:rPr>
        <w:t xml:space="preserve"> </w:t>
      </w:r>
      <w:r>
        <w:rPr>
          <w:color w:val="534EA1"/>
          <w:w w:val="90"/>
        </w:rPr>
        <w:t>B</w:t>
      </w:r>
      <w:r>
        <w:rPr>
          <w:color w:val="534EA1"/>
          <w:spacing w:val="-10"/>
        </w:rPr>
        <w:t xml:space="preserve"> </w:t>
      </w:r>
      <w:r>
        <w:rPr>
          <w:color w:val="534EA1"/>
          <w:w w:val="90"/>
        </w:rPr>
        <w:t>–</w:t>
      </w:r>
      <w:r>
        <w:rPr>
          <w:color w:val="534EA1"/>
          <w:spacing w:val="-10"/>
        </w:rPr>
        <w:t xml:space="preserve"> </w:t>
      </w:r>
      <w:r>
        <w:rPr>
          <w:color w:val="534EA1"/>
          <w:w w:val="90"/>
        </w:rPr>
        <w:t>Looking</w:t>
      </w:r>
      <w:r>
        <w:rPr>
          <w:color w:val="534EA1"/>
          <w:spacing w:val="-10"/>
        </w:rPr>
        <w:t xml:space="preserve"> </w:t>
      </w:r>
      <w:r>
        <w:rPr>
          <w:color w:val="534EA1"/>
          <w:w w:val="90"/>
        </w:rPr>
        <w:t>forward</w:t>
      </w:r>
      <w:r>
        <w:rPr>
          <w:color w:val="534EA1"/>
          <w:spacing w:val="-9"/>
        </w:rPr>
        <w:t xml:space="preserve"> </w:t>
      </w:r>
      <w:r>
        <w:rPr>
          <w:color w:val="534EA1"/>
          <w:w w:val="90"/>
        </w:rPr>
        <w:t>to</w:t>
      </w:r>
      <w:r>
        <w:rPr>
          <w:color w:val="534EA1"/>
          <w:spacing w:val="-10"/>
        </w:rPr>
        <w:t xml:space="preserve"> </w:t>
      </w:r>
      <w:r>
        <w:rPr>
          <w:color w:val="534EA1"/>
          <w:w w:val="90"/>
        </w:rPr>
        <w:t>the</w:t>
      </w:r>
      <w:r>
        <w:rPr>
          <w:color w:val="534EA1"/>
          <w:spacing w:val="-10"/>
        </w:rPr>
        <w:t xml:space="preserve"> </w:t>
      </w:r>
      <w:r>
        <w:rPr>
          <w:color w:val="534EA1"/>
          <w:spacing w:val="-2"/>
          <w:w w:val="90"/>
        </w:rPr>
        <w:t>future</w:t>
      </w:r>
    </w:p>
    <w:p w14:paraId="28C0A509" w14:textId="77777777" w:rsidR="00B32D89" w:rsidRDefault="00000000" w:rsidP="001758AE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08895EF" wp14:editId="086D5C50">
                <wp:simplePos x="0" y="0"/>
                <wp:positionH relativeFrom="page">
                  <wp:posOffset>720090</wp:posOffset>
                </wp:positionH>
                <wp:positionV relativeFrom="paragraph">
                  <wp:posOffset>125730</wp:posOffset>
                </wp:positionV>
                <wp:extent cx="6123305" cy="6954520"/>
                <wp:effectExtent l="0" t="0" r="10795" b="1778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6954520"/>
                          <a:chOff x="0" y="0"/>
                          <a:chExt cx="6123305" cy="294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3557"/>
                            <a:ext cx="612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>
                                <a:moveTo>
                                  <a:pt x="0" y="0"/>
                                </a:moveTo>
                                <a:lnTo>
                                  <a:pt x="612317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87" y="445142"/>
                            <a:ext cx="1270" cy="249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6185">
                                <a:moveTo>
                                  <a:pt x="0" y="2496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21587" y="445142"/>
                            <a:ext cx="1270" cy="249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6185">
                                <a:moveTo>
                                  <a:pt x="0" y="2496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942915"/>
                            <a:ext cx="612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>
                                <a:moveTo>
                                  <a:pt x="0" y="0"/>
                                </a:moveTo>
                                <a:lnTo>
                                  <a:pt x="612317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87" y="1587"/>
                            <a:ext cx="6120130" cy="4425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A206FB" w14:textId="77777777" w:rsidR="00B32D89" w:rsidRDefault="00000000">
                              <w:pPr>
                                <w:spacing w:before="82" w:line="283" w:lineRule="auto"/>
                                <w:ind w:left="82" w:right="34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E1A1B"/>
                                  <w:spacing w:val="-6"/>
                                  <w:sz w:val="18"/>
                                </w:rPr>
                                <w:t xml:space="preserve">Consider whether your competency and development objectives have been met, need to be carried forward or </w:t>
                              </w:r>
                              <w:r>
                                <w:rPr>
                                  <w:b/>
                                  <w:color w:val="1E1A1B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1E1A1B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A1B"/>
                                  <w:sz w:val="18"/>
                                </w:rPr>
                                <w:t>revealed</w:t>
                              </w:r>
                              <w:r>
                                <w:rPr>
                                  <w:b/>
                                  <w:color w:val="1E1A1B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A1B"/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b/>
                                  <w:color w:val="1E1A1B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A1B"/>
                                  <w:sz w:val="18"/>
                                </w:rPr>
                                <w:t>areas</w:t>
                              </w:r>
                              <w:r>
                                <w:rPr>
                                  <w:b/>
                                  <w:color w:val="1E1A1B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A1B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E1A1B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A1B"/>
                                  <w:sz w:val="18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895EF" id="Group 1" o:spid="_x0000_s1026" style="position:absolute;margin-left:56.7pt;margin-top:9.9pt;width:482.15pt;height:547.6pt;z-index:-15728640;mso-wrap-distance-left:0;mso-wrap-distance-right:0;mso-position-horizontal-relative:page;mso-height-relative:margin" coordsize="61233,2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">
                <v:shape id="Graphic 2" o:spid="_x0000_s1027" style="position:absolute;top:4435;width:61233;height:13;visibility:visible;mso-wrap-style:square;v-text-anchor:top" coordsize="612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" path="m,l6123178,e" filled="f" strokecolor="#231f20" strokeweight=".25pt">
                  <v:path arrowok="t"/>
                </v:shape>
                <v:shape id="Graphic 3" o:spid="_x0000_s1028" style="position:absolute;left:15;top:4451;width:13;height:24962;visibility:visible;mso-wrap-style:square;v-text-anchor:top" coordsize="1270,249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" path="m,2496185l,e" filled="f" strokecolor="#231f20" strokeweight=".25pt">
                  <v:path arrowok="t"/>
                </v:shape>
                <v:shape id="Graphic 4" o:spid="_x0000_s1029" style="position:absolute;left:61215;top:4451;width:13;height:24962;visibility:visible;mso-wrap-style:square;v-text-anchor:top" coordsize="1270,249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" path="m,2496185l,e" filled="f" strokecolor="#231f20" strokeweight=".25pt">
                  <v:path arrowok="t"/>
                </v:shape>
                <v:shape id="Graphic 5" o:spid="_x0000_s1030" style="position:absolute;top:29429;width:61233;height:12;visibility:visible;mso-wrap-style:square;v-text-anchor:top" coordsize="612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" path="m,l6123178,e" filled="f" strokecolor="#231f20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15;top:15;width:6120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" filled="f" strokecolor="#231f20" strokeweight=".25pt">
                  <v:textbox inset="0,0,0,0">
                    <w:txbxContent>
                      <w:p w14:paraId="39A206FB" w14:textId="77777777" w:rsidR="00B32D89" w:rsidRDefault="00000000">
                        <w:pPr>
                          <w:spacing w:before="82" w:line="283" w:lineRule="auto"/>
                          <w:ind w:left="82" w:right="3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E1A1B"/>
                            <w:spacing w:val="-6"/>
                            <w:sz w:val="18"/>
                          </w:rPr>
                          <w:t xml:space="preserve">Consider whether your competency and development objectives have been met, need to be carried forward or </w:t>
                        </w:r>
                        <w:r>
                          <w:rPr>
                            <w:b/>
                            <w:color w:val="1E1A1B"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color w:val="1E1A1B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E1A1B"/>
                            <w:sz w:val="18"/>
                          </w:rPr>
                          <w:t>revealed</w:t>
                        </w:r>
                        <w:r>
                          <w:rPr>
                            <w:b/>
                            <w:color w:val="1E1A1B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E1A1B"/>
                            <w:sz w:val="18"/>
                          </w:rPr>
                          <w:t>further</w:t>
                        </w:r>
                        <w:r>
                          <w:rPr>
                            <w:b/>
                            <w:color w:val="1E1A1B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E1A1B"/>
                            <w:sz w:val="18"/>
                          </w:rPr>
                          <w:t>areas</w:t>
                        </w:r>
                        <w:r>
                          <w:rPr>
                            <w:b/>
                            <w:color w:val="1E1A1B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E1A1B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1E1A1B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E1A1B"/>
                            <w:sz w:val="18"/>
                          </w:rPr>
                          <w:t>development.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A3E588" w14:textId="77777777" w:rsidR="001758AE" w:rsidRPr="001758AE" w:rsidRDefault="001758AE" w:rsidP="001758AE"/>
    <w:p w14:paraId="0191C6E9" w14:textId="77777777" w:rsidR="00B32D89" w:rsidRDefault="00B32D89">
      <w:pPr>
        <w:pStyle w:val="BodyText"/>
        <w:spacing w:before="5"/>
        <w:rPr>
          <w:sz w:val="16"/>
        </w:rPr>
      </w:pPr>
    </w:p>
    <w:sectPr w:rsidR="00B32D89">
      <w:pgSz w:w="11910" w:h="16840"/>
      <w:pgMar w:top="19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1DB55" w14:textId="77777777" w:rsidR="00EC1DF2" w:rsidRDefault="00EC1DF2" w:rsidP="001758AE">
      <w:r>
        <w:separator/>
      </w:r>
    </w:p>
  </w:endnote>
  <w:endnote w:type="continuationSeparator" w:id="0">
    <w:p w14:paraId="6762581A" w14:textId="77777777" w:rsidR="00EC1DF2" w:rsidRDefault="00EC1DF2" w:rsidP="001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19E3" w14:textId="77777777" w:rsidR="00EC1DF2" w:rsidRDefault="00EC1DF2" w:rsidP="001758AE">
      <w:r>
        <w:separator/>
      </w:r>
    </w:p>
  </w:footnote>
  <w:footnote w:type="continuationSeparator" w:id="0">
    <w:p w14:paraId="21DF8AA7" w14:textId="77777777" w:rsidR="00EC1DF2" w:rsidRDefault="00EC1DF2" w:rsidP="0017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D89"/>
    <w:rsid w:val="001758AE"/>
    <w:rsid w:val="00B32D89"/>
    <w:rsid w:val="00D862E9"/>
    <w:rsid w:val="00E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B68F"/>
  <w15:docId w15:val="{A792F29E-EA0A-46DC-B9B7-64C7E65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Verdana" w:eastAsia="Verdana" w:hAnsi="Verdana" w:cs="Verdana"/>
      <w:sz w:val="28"/>
      <w:szCs w:val="28"/>
    </w:rPr>
  </w:style>
  <w:style w:type="paragraph" w:styleId="Title">
    <w:name w:val="Title"/>
    <w:basedOn w:val="Normal"/>
    <w:uiPriority w:val="10"/>
    <w:qFormat/>
    <w:pPr>
      <w:spacing w:before="533"/>
      <w:ind w:left="113" w:right="3601"/>
    </w:pPr>
    <w:rPr>
      <w:rFonts w:ascii="Verdana" w:eastAsia="Verdana" w:hAnsi="Verdana" w:cs="Verdana"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A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17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8AE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Reeves, Heather</cp:lastModifiedBy>
  <cp:revision>2</cp:revision>
  <dcterms:created xsi:type="dcterms:W3CDTF">2024-12-05T16:25:00Z</dcterms:created>
  <dcterms:modified xsi:type="dcterms:W3CDTF">2024-12-05T16:25:00Z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17.0</vt:lpwstr>
  </property>
</Properties>
</file>