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A86B4" w14:textId="4956C3C5" w:rsidR="007706FE" w:rsidRDefault="0086641D">
      <w:r>
        <w:rPr>
          <w:noProof/>
        </w:rPr>
        <w:drawing>
          <wp:anchor distT="0" distB="0" distL="114300" distR="114300" simplePos="0" relativeHeight="251659264" behindDoc="1" locked="0" layoutInCell="1" allowOverlap="1" wp14:anchorId="35DEBF55" wp14:editId="46767441">
            <wp:simplePos x="0" y="0"/>
            <wp:positionH relativeFrom="column">
              <wp:posOffset>-1228725</wp:posOffset>
            </wp:positionH>
            <wp:positionV relativeFrom="paragraph">
              <wp:posOffset>-1076325</wp:posOffset>
            </wp:positionV>
            <wp:extent cx="7567295" cy="1068895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E8461" w14:textId="77777777" w:rsidR="007706FE" w:rsidRDefault="007706FE"/>
    <w:p w14:paraId="3B2940AD" w14:textId="77777777" w:rsidR="007706FE" w:rsidRDefault="007706FE"/>
    <w:p w14:paraId="38A2F29B" w14:textId="77777777" w:rsidR="007706FE" w:rsidRDefault="007706FE"/>
    <w:p w14:paraId="5E420244" w14:textId="77777777" w:rsidR="007706FE" w:rsidRDefault="007706FE"/>
    <w:p w14:paraId="255DE25E" w14:textId="77777777" w:rsidR="007706FE" w:rsidRDefault="007706FE"/>
    <w:p w14:paraId="1DC1E6B3" w14:textId="77777777" w:rsidR="007706FE" w:rsidRDefault="007706FE"/>
    <w:p w14:paraId="32BC1D7F" w14:textId="77777777" w:rsidR="007706FE" w:rsidRDefault="007706FE"/>
    <w:p w14:paraId="75C45B03" w14:textId="77777777" w:rsidR="007706FE" w:rsidRDefault="007706FE"/>
    <w:p w14:paraId="08E4860B" w14:textId="77777777" w:rsidR="007706FE" w:rsidRDefault="007706FE">
      <w:pPr>
        <w:jc w:val="right"/>
      </w:pPr>
    </w:p>
    <w:p w14:paraId="41F70287" w14:textId="77777777" w:rsidR="007706FE" w:rsidRDefault="007706FE"/>
    <w:p w14:paraId="3C28C72A" w14:textId="77777777" w:rsidR="007706FE" w:rsidRDefault="007706FE"/>
    <w:p w14:paraId="036D7319" w14:textId="77777777" w:rsidR="007706FE" w:rsidRDefault="007706FE"/>
    <w:p w14:paraId="18E53B95" w14:textId="77777777" w:rsidR="007706FE" w:rsidRDefault="007706FE"/>
    <w:p w14:paraId="2D2B9121" w14:textId="77777777" w:rsidR="007706FE" w:rsidRDefault="007706FE"/>
    <w:p w14:paraId="7B6B7C32" w14:textId="77777777" w:rsidR="007706FE" w:rsidRDefault="007706FE"/>
    <w:p w14:paraId="658888DE" w14:textId="77777777" w:rsidR="007706FE" w:rsidRDefault="007706FE"/>
    <w:p w14:paraId="41F78C7B" w14:textId="77777777" w:rsidR="007706FE" w:rsidRDefault="007706FE"/>
    <w:p w14:paraId="50D530BC" w14:textId="11CEC75A" w:rsidR="007706FE" w:rsidRDefault="0086641D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5EEC4E" wp14:editId="0D1FA377">
                <wp:simplePos x="0" y="0"/>
                <wp:positionH relativeFrom="column">
                  <wp:posOffset>-704850</wp:posOffset>
                </wp:positionH>
                <wp:positionV relativeFrom="paragraph">
                  <wp:posOffset>236220</wp:posOffset>
                </wp:positionV>
                <wp:extent cx="4025900" cy="397192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397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F23F9" w14:textId="77777777" w:rsidR="00F049B1" w:rsidRDefault="00F049B1" w:rsidP="003571BF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6D4056A" w14:textId="77777777" w:rsidR="00F049B1" w:rsidRDefault="00F049B1" w:rsidP="003571BF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EE07406" w14:textId="77777777" w:rsidR="00612D74" w:rsidRDefault="00AA42A0" w:rsidP="003571BF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571B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CIPFA South East</w:t>
                            </w:r>
                            <w:r w:rsidR="00514A95" w:rsidRPr="003571B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Region</w:t>
                            </w:r>
                          </w:p>
                          <w:p w14:paraId="53CFCCB7" w14:textId="77777777" w:rsidR="00F049B1" w:rsidRDefault="00F049B1" w:rsidP="003571BF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5ED6DB5" w14:textId="77777777" w:rsidR="00F049B1" w:rsidRDefault="00F049B1" w:rsidP="003571BF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096A1CD" w14:textId="77777777" w:rsidR="00F049B1" w:rsidRDefault="00E93990" w:rsidP="003571BF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Essex Hub Group Meeting</w:t>
                            </w:r>
                          </w:p>
                          <w:p w14:paraId="0DCA28A4" w14:textId="77777777" w:rsidR="00E93990" w:rsidRDefault="00E93990" w:rsidP="003571BF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19 January 2023</w:t>
                            </w:r>
                          </w:p>
                          <w:p w14:paraId="1F85D606" w14:textId="77777777" w:rsidR="00F049B1" w:rsidRDefault="00F049B1" w:rsidP="00B45B64">
                            <w:pPr>
                              <w:pStyle w:val="BodyText2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C7071BA" w14:textId="77777777" w:rsidR="00F049B1" w:rsidRDefault="00C446B2" w:rsidP="00B45B64">
                            <w:pPr>
                              <w:pStyle w:val="BodyText2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</w:t>
                            </w:r>
                            <w:r w:rsidR="00F049B1" w:rsidRPr="00F049B1">
                              <w:rPr>
                                <w:b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  <w:p w14:paraId="30C7ECB3" w14:textId="77777777" w:rsidR="00C446B2" w:rsidRDefault="00C446B2" w:rsidP="00B45B64">
                            <w:pPr>
                              <w:pStyle w:val="BodyText2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0D059E3" w14:textId="77777777" w:rsidR="00E93990" w:rsidRDefault="00E93990" w:rsidP="00D30D60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Essex County Council</w:t>
                            </w:r>
                          </w:p>
                          <w:p w14:paraId="5414F82F" w14:textId="77777777" w:rsidR="00E93990" w:rsidRDefault="00E93990" w:rsidP="00D30D60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County Hall, Market Road, Chelmsford CM1 1QH</w:t>
                            </w:r>
                          </w:p>
                          <w:p w14:paraId="43820F0C" w14:textId="77777777" w:rsidR="00325A82" w:rsidRPr="003571BF" w:rsidRDefault="00325A82" w:rsidP="00D30D60">
                            <w:pPr>
                              <w:pStyle w:val="BodyText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F881AD8" w14:textId="77777777" w:rsidR="00AA42A0" w:rsidRPr="00F54552" w:rsidRDefault="00AA42A0" w:rsidP="00AA42A0">
                            <w:pPr>
                              <w:rPr>
                                <w:color w:val="A66FF7"/>
                              </w:rPr>
                            </w:pPr>
                          </w:p>
                          <w:p w14:paraId="537AC85A" w14:textId="77777777" w:rsidR="00AA42A0" w:rsidRPr="00055625" w:rsidRDefault="00AA42A0" w:rsidP="00AA42A0">
                            <w:pPr>
                              <w:rPr>
                                <w:color w:val="800080"/>
                              </w:rPr>
                            </w:pPr>
                          </w:p>
                          <w:p w14:paraId="28651683" w14:textId="77777777" w:rsidR="00345504" w:rsidRDefault="00345504" w:rsidP="00345504">
                            <w:pPr>
                              <w:pStyle w:val="BodyText2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800080"/>
                              </w:rPr>
                              <w:t xml:space="preserve">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EEC4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5.5pt;margin-top:18.6pt;width:317pt;height:3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" filled="f" stroked="f">
                <v:textbox>
                  <w:txbxContent>
                    <w:p w14:paraId="73BF23F9" w14:textId="77777777" w:rsidR="00F049B1" w:rsidRDefault="00F049B1" w:rsidP="003571BF">
                      <w:pPr>
                        <w:pStyle w:val="BodyText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6D4056A" w14:textId="77777777" w:rsidR="00F049B1" w:rsidRDefault="00F049B1" w:rsidP="003571BF">
                      <w:pPr>
                        <w:pStyle w:val="BodyText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EE07406" w14:textId="77777777" w:rsidR="00612D74" w:rsidRDefault="00AA42A0" w:rsidP="003571BF">
                      <w:pPr>
                        <w:pStyle w:val="BodyText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571BF">
                        <w:rPr>
                          <w:b/>
                          <w:bCs/>
                          <w:sz w:val="36"/>
                          <w:szCs w:val="36"/>
                        </w:rPr>
                        <w:t>CIPFA South East</w:t>
                      </w:r>
                      <w:r w:rsidR="00514A95" w:rsidRPr="003571B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Region</w:t>
                      </w:r>
                    </w:p>
                    <w:p w14:paraId="53CFCCB7" w14:textId="77777777" w:rsidR="00F049B1" w:rsidRDefault="00F049B1" w:rsidP="003571BF">
                      <w:pPr>
                        <w:pStyle w:val="BodyText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5ED6DB5" w14:textId="77777777" w:rsidR="00F049B1" w:rsidRDefault="00F049B1" w:rsidP="003571BF">
                      <w:pPr>
                        <w:pStyle w:val="BodyText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096A1CD" w14:textId="77777777" w:rsidR="00F049B1" w:rsidRDefault="00E93990" w:rsidP="003571BF">
                      <w:pPr>
                        <w:pStyle w:val="BodyText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Essex Hub Group Meeting</w:t>
                      </w:r>
                    </w:p>
                    <w:p w14:paraId="0DCA28A4" w14:textId="77777777" w:rsidR="00E93990" w:rsidRDefault="00E93990" w:rsidP="003571BF">
                      <w:pPr>
                        <w:pStyle w:val="BodyText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19 January 2023</w:t>
                      </w:r>
                    </w:p>
                    <w:p w14:paraId="1F85D606" w14:textId="77777777" w:rsidR="00F049B1" w:rsidRDefault="00F049B1" w:rsidP="00B45B64">
                      <w:pPr>
                        <w:pStyle w:val="BodyText2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6C7071BA" w14:textId="77777777" w:rsidR="00F049B1" w:rsidRDefault="00C446B2" w:rsidP="00B45B64">
                      <w:pPr>
                        <w:pStyle w:val="BodyText2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a</w:t>
                      </w:r>
                      <w:r w:rsidR="00F049B1" w:rsidRPr="00F049B1">
                        <w:rPr>
                          <w:b/>
                          <w:sz w:val="36"/>
                          <w:szCs w:val="36"/>
                        </w:rPr>
                        <w:t>t</w:t>
                      </w:r>
                    </w:p>
                    <w:p w14:paraId="30C7ECB3" w14:textId="77777777" w:rsidR="00C446B2" w:rsidRDefault="00C446B2" w:rsidP="00B45B64">
                      <w:pPr>
                        <w:pStyle w:val="BodyText2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00D059E3" w14:textId="77777777" w:rsidR="00E93990" w:rsidRDefault="00E93990" w:rsidP="00D30D60">
                      <w:pPr>
                        <w:pStyle w:val="BodyText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Essex County Council</w:t>
                      </w:r>
                    </w:p>
                    <w:p w14:paraId="5414F82F" w14:textId="77777777" w:rsidR="00E93990" w:rsidRDefault="00E93990" w:rsidP="00D30D60">
                      <w:pPr>
                        <w:pStyle w:val="BodyText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County Hall, Market Road, Chelmsford CM1 1QH</w:t>
                      </w:r>
                    </w:p>
                    <w:p w14:paraId="43820F0C" w14:textId="77777777" w:rsidR="00325A82" w:rsidRPr="003571BF" w:rsidRDefault="00325A82" w:rsidP="00D30D60">
                      <w:pPr>
                        <w:pStyle w:val="BodyText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F881AD8" w14:textId="77777777" w:rsidR="00AA42A0" w:rsidRPr="00F54552" w:rsidRDefault="00AA42A0" w:rsidP="00AA42A0">
                      <w:pPr>
                        <w:rPr>
                          <w:color w:val="A66FF7"/>
                        </w:rPr>
                      </w:pPr>
                    </w:p>
                    <w:p w14:paraId="537AC85A" w14:textId="77777777" w:rsidR="00AA42A0" w:rsidRPr="00055625" w:rsidRDefault="00AA42A0" w:rsidP="00AA42A0">
                      <w:pPr>
                        <w:rPr>
                          <w:color w:val="800080"/>
                        </w:rPr>
                      </w:pPr>
                    </w:p>
                    <w:p w14:paraId="28651683" w14:textId="77777777" w:rsidR="00345504" w:rsidRDefault="00345504" w:rsidP="00345504">
                      <w:pPr>
                        <w:pStyle w:val="BodyText2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color w:val="800080"/>
                        </w:rPr>
                        <w:t xml:space="preserve">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DBB8546" w14:textId="77777777" w:rsidR="007706FE" w:rsidRDefault="007706FE"/>
    <w:p w14:paraId="3DF49443" w14:textId="77777777" w:rsidR="007706FE" w:rsidRDefault="007706FE"/>
    <w:p w14:paraId="6AE8B344" w14:textId="77777777" w:rsidR="007706FE" w:rsidRDefault="007706FE"/>
    <w:p w14:paraId="7C322B3D" w14:textId="77777777" w:rsidR="007706FE" w:rsidRDefault="007706FE"/>
    <w:p w14:paraId="2BB1C6F6" w14:textId="77777777" w:rsidR="007706FE" w:rsidRDefault="007706FE"/>
    <w:p w14:paraId="5E2A9253" w14:textId="77777777" w:rsidR="007706FE" w:rsidRDefault="007706FE"/>
    <w:p w14:paraId="223C5485" w14:textId="77777777" w:rsidR="007706FE" w:rsidRDefault="007706FE"/>
    <w:p w14:paraId="7F832809" w14:textId="77777777" w:rsidR="007706FE" w:rsidRDefault="007706FE"/>
    <w:p w14:paraId="65A3EA89" w14:textId="77777777" w:rsidR="007706FE" w:rsidRDefault="007706FE"/>
    <w:p w14:paraId="5C6980FB" w14:textId="77777777" w:rsidR="007706FE" w:rsidRDefault="007706FE"/>
    <w:p w14:paraId="5685F6A6" w14:textId="77777777" w:rsidR="007706FE" w:rsidRDefault="007706FE"/>
    <w:p w14:paraId="6C54137F" w14:textId="77777777" w:rsidR="007706FE" w:rsidRDefault="007706FE"/>
    <w:p w14:paraId="707CDD21" w14:textId="77777777" w:rsidR="007706FE" w:rsidRDefault="007706FE"/>
    <w:p w14:paraId="013C2DB5" w14:textId="77777777" w:rsidR="007706FE" w:rsidRDefault="007706FE"/>
    <w:p w14:paraId="7CB22FD3" w14:textId="77777777" w:rsidR="007706FE" w:rsidRDefault="007706FE"/>
    <w:p w14:paraId="5AE19EE6" w14:textId="77777777" w:rsidR="007706FE" w:rsidRDefault="007706FE"/>
    <w:p w14:paraId="1C99BC7E" w14:textId="77777777" w:rsidR="007706FE" w:rsidRDefault="007706FE"/>
    <w:p w14:paraId="50E0E692" w14:textId="7E6CD5BD" w:rsidR="007706FE" w:rsidRDefault="0086641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9C50A9" wp14:editId="5E47AAB5">
                <wp:simplePos x="0" y="0"/>
                <wp:positionH relativeFrom="column">
                  <wp:posOffset>2114550</wp:posOffset>
                </wp:positionH>
                <wp:positionV relativeFrom="paragraph">
                  <wp:posOffset>73025</wp:posOffset>
                </wp:positionV>
                <wp:extent cx="1225550" cy="13335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6E875" w14:textId="77777777" w:rsidR="003C59E2" w:rsidRDefault="003C59E2" w:rsidP="003571BF">
                            <w:pPr>
                              <w:pStyle w:val="BodyText2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Hlk106720078"/>
                          </w:p>
                          <w:bookmarkEnd w:id="0"/>
                          <w:p w14:paraId="5D507D29" w14:textId="77777777" w:rsidR="003C59E2" w:rsidRDefault="00325A82" w:rsidP="003571BF">
                            <w:pPr>
                              <w:pStyle w:val="BodyText2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73DE719F" w14:textId="77777777" w:rsidR="003C59E2" w:rsidRDefault="003C59E2" w:rsidP="003571BF">
                            <w:pPr>
                              <w:pStyle w:val="BodyText2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7B9D7E6" w14:textId="77777777" w:rsidR="007706FE" w:rsidRPr="00612D74" w:rsidRDefault="007706FE">
                            <w:pPr>
                              <w:pStyle w:val="BodyText2"/>
                              <w:rPr>
                                <w:sz w:val="32"/>
                                <w:szCs w:val="32"/>
                              </w:rPr>
                            </w:pPr>
                            <w:r w:rsidRPr="00612D74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6F9C6533" w14:textId="77777777" w:rsidR="007706FE" w:rsidRDefault="007706FE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C50A9" id="Text Box 6" o:spid="_x0000_s1027" type="#_x0000_t202" style="position:absolute;margin-left:166.5pt;margin-top:5.75pt;width:96.5pt;height:1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" filled="f" stroked="f">
                <v:textbox>
                  <w:txbxContent>
                    <w:p w14:paraId="0A46E875" w14:textId="77777777" w:rsidR="003C59E2" w:rsidRDefault="003C59E2" w:rsidP="003571BF">
                      <w:pPr>
                        <w:pStyle w:val="BodyText2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bookmarkStart w:id="1" w:name="_Hlk106720078"/>
                    </w:p>
                    <w:bookmarkEnd w:id="1"/>
                    <w:p w14:paraId="5D507D29" w14:textId="77777777" w:rsidR="003C59E2" w:rsidRDefault="00325A82" w:rsidP="003571BF">
                      <w:pPr>
                        <w:pStyle w:val="BodyText2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</w:t>
                      </w:r>
                    </w:p>
                    <w:p w14:paraId="73DE719F" w14:textId="77777777" w:rsidR="003C59E2" w:rsidRDefault="003C59E2" w:rsidP="003571BF">
                      <w:pPr>
                        <w:pStyle w:val="BodyText2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7B9D7E6" w14:textId="77777777" w:rsidR="007706FE" w:rsidRPr="00612D74" w:rsidRDefault="007706FE">
                      <w:pPr>
                        <w:pStyle w:val="BodyText2"/>
                        <w:rPr>
                          <w:sz w:val="32"/>
                          <w:szCs w:val="32"/>
                        </w:rPr>
                      </w:pPr>
                      <w:r w:rsidRPr="00612D74">
                        <w:rPr>
                          <w:sz w:val="32"/>
                          <w:szCs w:val="32"/>
                        </w:rPr>
                        <w:br/>
                      </w:r>
                    </w:p>
                    <w:p w14:paraId="6F9C6533" w14:textId="77777777" w:rsidR="007706FE" w:rsidRDefault="007706FE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FA3CBD" w14:textId="77777777" w:rsidR="007706FE" w:rsidRDefault="007706FE"/>
    <w:p w14:paraId="40F9065C" w14:textId="77777777" w:rsidR="007706FE" w:rsidRDefault="007706FE"/>
    <w:p w14:paraId="2C75E040" w14:textId="77777777" w:rsidR="007706FE" w:rsidRDefault="007706FE"/>
    <w:p w14:paraId="4128AF26" w14:textId="77777777" w:rsidR="007706FE" w:rsidRDefault="007706FE"/>
    <w:p w14:paraId="50D40B9C" w14:textId="77777777" w:rsidR="007706FE" w:rsidRDefault="007706FE"/>
    <w:p w14:paraId="71CE5276" w14:textId="77777777" w:rsidR="007706FE" w:rsidRDefault="007706FE"/>
    <w:p w14:paraId="133E5D33" w14:textId="77777777" w:rsidR="007706FE" w:rsidRDefault="007706FE"/>
    <w:p w14:paraId="5A8A2965" w14:textId="45C5B410" w:rsidR="007706FE" w:rsidRDefault="0086641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CF6BE9" wp14:editId="293DDFF6">
                <wp:simplePos x="0" y="0"/>
                <wp:positionH relativeFrom="column">
                  <wp:posOffset>-685800</wp:posOffset>
                </wp:positionH>
                <wp:positionV relativeFrom="paragraph">
                  <wp:posOffset>185420</wp:posOffset>
                </wp:positionV>
                <wp:extent cx="4113530" cy="676275"/>
                <wp:effectExtent l="0" t="0" r="3175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353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F83D1" w14:textId="77777777" w:rsidR="007706FE" w:rsidRDefault="007706FE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It is for the individual to determine the relevance and amount of time that this event counts towards their CPD</w:t>
                            </w:r>
                          </w:p>
                          <w:p w14:paraId="0F90EDDA" w14:textId="77777777" w:rsidR="007706FE" w:rsidRDefault="007706FE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F6BE9" id="Text Box 19" o:spid="_x0000_s1028" type="#_x0000_t202" style="position:absolute;margin-left:-54pt;margin-top:14.6pt;width:323.9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" filled="f" stroked="f">
                <v:textbox>
                  <w:txbxContent>
                    <w:p w14:paraId="719F83D1" w14:textId="77777777" w:rsidR="007706FE" w:rsidRDefault="007706FE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It is for the individual to determine the relevance and amount of time that this event counts towards their CPD</w:t>
                      </w:r>
                    </w:p>
                    <w:p w14:paraId="0F90EDDA" w14:textId="77777777" w:rsidR="007706FE" w:rsidRDefault="007706FE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62E68E" w14:textId="77777777" w:rsidR="007706FE" w:rsidRDefault="007706FE"/>
    <w:p w14:paraId="4A33876A" w14:textId="77777777" w:rsidR="000C1752" w:rsidRDefault="000C1752"/>
    <w:sectPr w:rsidR="000C1752">
      <w:footerReference w:type="default" r:id="rId8"/>
      <w:pgSz w:w="11906" w:h="16838" w:code="9"/>
      <w:pgMar w:top="1440" w:right="1797" w:bottom="567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D6D72" w14:textId="77777777" w:rsidR="00116B91" w:rsidRDefault="00116B91">
      <w:r>
        <w:separator/>
      </w:r>
    </w:p>
  </w:endnote>
  <w:endnote w:type="continuationSeparator" w:id="0">
    <w:p w14:paraId="638CB84D" w14:textId="77777777" w:rsidR="00116B91" w:rsidRDefault="0011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SLola">
    <w:altName w:val="Verdan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EFAB" w14:textId="77777777" w:rsidR="007706FE" w:rsidRDefault="007706FE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sz w:val="12"/>
        <w:lang w:eastAsia="en-US"/>
      </w:rPr>
    </w:pPr>
    <w:r>
      <w:rPr>
        <w:rFonts w:ascii="Verdana" w:hAnsi="Verdana"/>
        <w:sz w:val="12"/>
        <w:lang w:val="en-US" w:eastAsia="en-US"/>
      </w:rPr>
      <w:fldChar w:fldCharType="begin"/>
    </w:r>
    <w:r>
      <w:rPr>
        <w:rFonts w:ascii="Verdana" w:hAnsi="Verdana"/>
        <w:sz w:val="12"/>
        <w:lang w:val="en-US" w:eastAsia="en-US"/>
      </w:rPr>
      <w:instrText xml:space="preserve"> FILENAME \p </w:instrText>
    </w:r>
    <w:r>
      <w:rPr>
        <w:rFonts w:ascii="Verdana" w:hAnsi="Verdana"/>
        <w:sz w:val="12"/>
        <w:lang w:val="en-US" w:eastAsia="en-US"/>
      </w:rPr>
      <w:fldChar w:fldCharType="separate"/>
    </w:r>
    <w:r w:rsidR="00D54003">
      <w:rPr>
        <w:rFonts w:ascii="Verdana" w:hAnsi="Verdana"/>
        <w:noProof/>
        <w:sz w:val="12"/>
        <w:lang w:val="en-US" w:eastAsia="en-US"/>
      </w:rPr>
      <w:t>C:\Users\johnb\Dropbox\Work\CSE 2021 AGM Spring Conference\2021 Spring Conference 3 CPD CERTIFICATE.doc</w:t>
    </w:r>
    <w:r>
      <w:rPr>
        <w:rFonts w:ascii="Verdana" w:hAnsi="Verdana"/>
        <w:sz w:val="12"/>
        <w:lang w:val="en-US" w:eastAsia="en-US"/>
      </w:rPr>
      <w:fldChar w:fldCharType="end"/>
    </w:r>
    <w:r>
      <w:rPr>
        <w:rFonts w:ascii="Verdana" w:hAnsi="Verdana"/>
        <w:sz w:val="12"/>
        <w:lang w:val="en-US" w:eastAsia="en-US"/>
      </w:rPr>
      <w:t xml:space="preserve"> \ </w:t>
    </w:r>
    <w:r>
      <w:rPr>
        <w:rFonts w:ascii="Verdana" w:hAnsi="Verdana"/>
        <w:sz w:val="12"/>
        <w:lang w:val="en-US" w:eastAsia="en-US"/>
      </w:rPr>
      <w:fldChar w:fldCharType="begin"/>
    </w:r>
    <w:r>
      <w:rPr>
        <w:rFonts w:ascii="Verdana" w:hAnsi="Verdana"/>
        <w:sz w:val="12"/>
        <w:lang w:val="en-US" w:eastAsia="en-US"/>
      </w:rPr>
      <w:instrText xml:space="preserve"> PAGE  \* Arabic  \* MERGEFORMAT </w:instrText>
    </w:r>
    <w:r>
      <w:rPr>
        <w:rFonts w:ascii="Verdana" w:hAnsi="Verdana"/>
        <w:sz w:val="12"/>
        <w:lang w:val="en-US" w:eastAsia="en-US"/>
      </w:rPr>
      <w:fldChar w:fldCharType="separate"/>
    </w:r>
    <w:r>
      <w:rPr>
        <w:rFonts w:ascii="Verdana" w:hAnsi="Verdana"/>
        <w:noProof/>
        <w:sz w:val="12"/>
      </w:rPr>
      <w:t>2</w:t>
    </w:r>
    <w:r>
      <w:rPr>
        <w:rFonts w:ascii="Verdana" w:hAnsi="Verdana"/>
        <w:sz w:val="12"/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3036D" w14:textId="77777777" w:rsidR="00116B91" w:rsidRDefault="00116B91">
      <w:r>
        <w:separator/>
      </w:r>
    </w:p>
  </w:footnote>
  <w:footnote w:type="continuationSeparator" w:id="0">
    <w:p w14:paraId="544F541C" w14:textId="77777777" w:rsidR="00116B91" w:rsidRDefault="00116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B24"/>
    <w:multiLevelType w:val="hybridMultilevel"/>
    <w:tmpl w:val="CFB6F43A"/>
    <w:lvl w:ilvl="0" w:tplc="D700C1A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63A0A"/>
    <w:multiLevelType w:val="hybridMultilevel"/>
    <w:tmpl w:val="4A181196"/>
    <w:lvl w:ilvl="0" w:tplc="DCB225D2">
      <w:start w:val="18"/>
      <w:numFmt w:val="bullet"/>
      <w:lvlText w:val="-"/>
      <w:lvlJc w:val="left"/>
      <w:pPr>
        <w:ind w:left="207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1033310831">
    <w:abstractNumId w:val="0"/>
  </w:num>
  <w:num w:numId="2" w16cid:durableId="1779636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52"/>
    <w:rsid w:val="00050C34"/>
    <w:rsid w:val="00055625"/>
    <w:rsid w:val="0009462D"/>
    <w:rsid w:val="000C1752"/>
    <w:rsid w:val="000C50CD"/>
    <w:rsid w:val="000F53DC"/>
    <w:rsid w:val="00116B91"/>
    <w:rsid w:val="00130A8E"/>
    <w:rsid w:val="00142A76"/>
    <w:rsid w:val="001772E8"/>
    <w:rsid w:val="001D2C95"/>
    <w:rsid w:val="00242D53"/>
    <w:rsid w:val="00277037"/>
    <w:rsid w:val="0028749F"/>
    <w:rsid w:val="00325A82"/>
    <w:rsid w:val="00336AB1"/>
    <w:rsid w:val="00345504"/>
    <w:rsid w:val="003571BF"/>
    <w:rsid w:val="00375FE7"/>
    <w:rsid w:val="003A199B"/>
    <w:rsid w:val="003C59E2"/>
    <w:rsid w:val="00402BB4"/>
    <w:rsid w:val="00435802"/>
    <w:rsid w:val="004712D0"/>
    <w:rsid w:val="00487451"/>
    <w:rsid w:val="00497E19"/>
    <w:rsid w:val="004A649A"/>
    <w:rsid w:val="004C7567"/>
    <w:rsid w:val="00500438"/>
    <w:rsid w:val="00514A95"/>
    <w:rsid w:val="00612D74"/>
    <w:rsid w:val="00655555"/>
    <w:rsid w:val="00677B4F"/>
    <w:rsid w:val="006E5D69"/>
    <w:rsid w:val="006E7C32"/>
    <w:rsid w:val="007157CF"/>
    <w:rsid w:val="00733163"/>
    <w:rsid w:val="007332F4"/>
    <w:rsid w:val="007706FE"/>
    <w:rsid w:val="00776D1D"/>
    <w:rsid w:val="007C7119"/>
    <w:rsid w:val="00822F44"/>
    <w:rsid w:val="00831D09"/>
    <w:rsid w:val="00843B7A"/>
    <w:rsid w:val="0086641D"/>
    <w:rsid w:val="00981E09"/>
    <w:rsid w:val="009A7FCD"/>
    <w:rsid w:val="00A14F9E"/>
    <w:rsid w:val="00A321C7"/>
    <w:rsid w:val="00AA42A0"/>
    <w:rsid w:val="00B42184"/>
    <w:rsid w:val="00B45B64"/>
    <w:rsid w:val="00B648E3"/>
    <w:rsid w:val="00C446B2"/>
    <w:rsid w:val="00C94A2F"/>
    <w:rsid w:val="00CD4FEF"/>
    <w:rsid w:val="00D15A0F"/>
    <w:rsid w:val="00D30D60"/>
    <w:rsid w:val="00D37E0A"/>
    <w:rsid w:val="00D54003"/>
    <w:rsid w:val="00D84AC1"/>
    <w:rsid w:val="00DA63A0"/>
    <w:rsid w:val="00DB2A96"/>
    <w:rsid w:val="00DE07F7"/>
    <w:rsid w:val="00E352CE"/>
    <w:rsid w:val="00E82395"/>
    <w:rsid w:val="00E93990"/>
    <w:rsid w:val="00EB4438"/>
    <w:rsid w:val="00ED14D0"/>
    <w:rsid w:val="00ED43EA"/>
    <w:rsid w:val="00F049B1"/>
    <w:rsid w:val="00F205C3"/>
    <w:rsid w:val="00F278CF"/>
    <w:rsid w:val="00F54552"/>
    <w:rsid w:val="00FC4C95"/>
    <w:rsid w:val="00FD2635"/>
    <w:rsid w:val="00FE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3C8A4B"/>
  <w15:chartTrackingRefBased/>
  <w15:docId w15:val="{AA05B293-2DDD-49FD-9C00-5FCE732A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color w:val="652D89"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Perpetua" w:hAnsi="Perpetua"/>
      <w:sz w:val="48"/>
      <w:szCs w:val="20"/>
      <w:lang w:eastAsia="en-US"/>
    </w:rPr>
  </w:style>
  <w:style w:type="paragraph" w:styleId="BodyText">
    <w:name w:val="Body Text"/>
    <w:basedOn w:val="Normal"/>
    <w:rPr>
      <w:rFonts w:ascii="Verdana" w:hAnsi="Verdana"/>
      <w:sz w:val="28"/>
    </w:rPr>
  </w:style>
  <w:style w:type="paragraph" w:styleId="BodyText2">
    <w:name w:val="Body Text 2"/>
    <w:basedOn w:val="Normal"/>
    <w:rPr>
      <w:rFonts w:ascii="Verdana" w:hAnsi="Verdana"/>
      <w:sz w:val="26"/>
    </w:rPr>
  </w:style>
  <w:style w:type="paragraph" w:customStyle="1" w:styleId="Heading4038Regorange">
    <w:name w:val="•Heading 40/38 Reg_orange"/>
    <w:basedOn w:val="Normal"/>
    <w:pPr>
      <w:widowControl w:val="0"/>
      <w:tabs>
        <w:tab w:val="left" w:pos="397"/>
      </w:tabs>
      <w:suppressAutoHyphens/>
      <w:autoSpaceDE w:val="0"/>
      <w:autoSpaceDN w:val="0"/>
      <w:adjustRightInd w:val="0"/>
      <w:spacing w:line="760" w:lineRule="atLeast"/>
      <w:textAlignment w:val="center"/>
    </w:pPr>
    <w:rPr>
      <w:rFonts w:ascii="FSLola" w:hAnsi="FSLola"/>
      <w:color w:val="EF8826"/>
      <w:sz w:val="8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CPD%20Cert%202011%20Purple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CPD Cert 2011 Purple 2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Public Finance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cp:lastModifiedBy>Lillian Manning</cp:lastModifiedBy>
  <cp:revision>2</cp:revision>
  <cp:lastPrinted>2021-04-30T15:23:00Z</cp:lastPrinted>
  <dcterms:created xsi:type="dcterms:W3CDTF">2023-01-20T09:17:00Z</dcterms:created>
  <dcterms:modified xsi:type="dcterms:W3CDTF">2023-01-20T09:17:00Z</dcterms:modified>
</cp:coreProperties>
</file>