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73456" w14:paraId="353089A0" w14:textId="77777777" w:rsidTr="00A73456">
        <w:trPr>
          <w:jc w:val="center"/>
        </w:trPr>
        <w:tc>
          <w:tcPr>
            <w:tcW w:w="0" w:type="auto"/>
            <w:shd w:val="clear" w:color="auto" w:fill="FFFFFF"/>
            <w:vAlign w:val="center"/>
            <w:hideMark/>
          </w:tcPr>
          <w:tbl>
            <w:tblPr>
              <w:tblW w:w="9000" w:type="dxa"/>
              <w:tblCellMar>
                <w:top w:w="300" w:type="dxa"/>
                <w:left w:w="300" w:type="dxa"/>
                <w:bottom w:w="300" w:type="dxa"/>
                <w:right w:w="300" w:type="dxa"/>
              </w:tblCellMar>
              <w:tblLook w:val="04A0" w:firstRow="1" w:lastRow="0" w:firstColumn="1" w:lastColumn="0" w:noHBand="0" w:noVBand="1"/>
            </w:tblPr>
            <w:tblGrid>
              <w:gridCol w:w="9000"/>
            </w:tblGrid>
            <w:tr w:rsidR="00A73456" w14:paraId="7F4282AB" w14:textId="77777777">
              <w:tc>
                <w:tcPr>
                  <w:tcW w:w="8400" w:type="dxa"/>
                  <w:vAlign w:val="center"/>
                  <w:hideMark/>
                </w:tcPr>
                <w:p w14:paraId="11A4EDC6" w14:textId="77777777" w:rsidR="00A73456" w:rsidRDefault="00A73456" w:rsidP="003053AD">
                  <w:pPr>
                    <w:pStyle w:val="NormalWeb"/>
                    <w:spacing w:before="0" w:beforeAutospacing="0" w:after="0" w:afterAutospacing="0" w:line="420" w:lineRule="atLeast"/>
                    <w:rPr>
                      <w:rFonts w:ascii="Verdana" w:hAnsi="Verdana"/>
                      <w:color w:val="C61189"/>
                      <w:sz w:val="42"/>
                      <w:szCs w:val="42"/>
                    </w:rPr>
                  </w:pPr>
                  <w:bookmarkStart w:id="0" w:name="_GoBack"/>
                  <w:bookmarkEnd w:id="0"/>
                  <w:r>
                    <w:rPr>
                      <w:rFonts w:ascii="Verdana" w:hAnsi="Verdana"/>
                      <w:color w:val="C61189"/>
                      <w:sz w:val="42"/>
                      <w:szCs w:val="42"/>
                    </w:rPr>
                    <w:t>What's on in CIPFA South West</w:t>
                  </w:r>
                  <w:r w:rsidR="002B0FB1">
                    <w:rPr>
                      <w:rFonts w:ascii="Verdana" w:hAnsi="Verdana"/>
                      <w:color w:val="C61189"/>
                      <w:sz w:val="42"/>
                      <w:szCs w:val="42"/>
                    </w:rPr>
                    <w:t xml:space="preserve"> – </w:t>
                  </w:r>
                  <w:r w:rsidR="003053AD">
                    <w:rPr>
                      <w:rFonts w:ascii="Verdana" w:hAnsi="Verdana"/>
                      <w:color w:val="C61189"/>
                      <w:sz w:val="42"/>
                      <w:szCs w:val="42"/>
                    </w:rPr>
                    <w:t>April</w:t>
                  </w:r>
                  <w:r w:rsidR="00942069">
                    <w:rPr>
                      <w:rFonts w:ascii="Verdana" w:hAnsi="Verdana"/>
                      <w:color w:val="C61189"/>
                      <w:sz w:val="42"/>
                      <w:szCs w:val="42"/>
                    </w:rPr>
                    <w:t xml:space="preserve"> 2018</w:t>
                  </w:r>
                </w:p>
              </w:tc>
            </w:tr>
          </w:tbl>
          <w:p w14:paraId="359BCDBD" w14:textId="77777777" w:rsidR="00A73456" w:rsidRDefault="00A73456">
            <w:pPr>
              <w:rPr>
                <w:rFonts w:eastAsia="Times New Roman"/>
                <w:sz w:val="20"/>
                <w:szCs w:val="20"/>
              </w:rPr>
            </w:pPr>
          </w:p>
        </w:tc>
      </w:tr>
      <w:tr w:rsidR="00A73456" w14:paraId="6DE8F6EE" w14:textId="77777777" w:rsidTr="00A73456">
        <w:trPr>
          <w:jc w:val="center"/>
        </w:trPr>
        <w:tc>
          <w:tcPr>
            <w:tcW w:w="0" w:type="auto"/>
            <w:shd w:val="clear" w:color="auto" w:fill="FFFFFF"/>
            <w:vAlign w:val="center"/>
            <w:hideMark/>
          </w:tcPr>
          <w:tbl>
            <w:tblPr>
              <w:tblW w:w="9000" w:type="dxa"/>
              <w:shd w:val="clear" w:color="auto" w:fill="652D89"/>
              <w:tblCellMar>
                <w:top w:w="30" w:type="dxa"/>
                <w:left w:w="30" w:type="dxa"/>
                <w:bottom w:w="30" w:type="dxa"/>
                <w:right w:w="30" w:type="dxa"/>
              </w:tblCellMar>
              <w:tblLook w:val="04A0" w:firstRow="1" w:lastRow="0" w:firstColumn="1" w:lastColumn="0" w:noHBand="0" w:noVBand="1"/>
            </w:tblPr>
            <w:tblGrid>
              <w:gridCol w:w="9000"/>
            </w:tblGrid>
            <w:tr w:rsidR="00A73456" w14:paraId="3F641F0C" w14:textId="77777777">
              <w:tc>
                <w:tcPr>
                  <w:tcW w:w="0" w:type="auto"/>
                  <w:shd w:val="clear" w:color="auto" w:fill="652D89"/>
                  <w:vAlign w:val="center"/>
                  <w:hideMark/>
                </w:tcPr>
                <w:p w14:paraId="221CA149" w14:textId="77777777" w:rsidR="00A73456" w:rsidRDefault="00A73456" w:rsidP="002B0FB1">
                  <w:pPr>
                    <w:pStyle w:val="NormalWeb"/>
                    <w:spacing w:before="0" w:beforeAutospacing="0" w:after="0" w:afterAutospacing="0"/>
                    <w:ind w:right="150"/>
                    <w:jc w:val="right"/>
                    <w:rPr>
                      <w:rFonts w:ascii="Verdana" w:hAnsi="Verdana"/>
                      <w:b/>
                      <w:bCs/>
                      <w:color w:val="FFFFFF"/>
                      <w:sz w:val="18"/>
                      <w:szCs w:val="18"/>
                    </w:rPr>
                  </w:pPr>
                  <w:r>
                    <w:rPr>
                      <w:rFonts w:ascii="Verdana" w:hAnsi="Verdana"/>
                      <w:b/>
                      <w:bCs/>
                      <w:color w:val="FFFFFF"/>
                      <w:sz w:val="18"/>
                      <w:szCs w:val="18"/>
                    </w:rPr>
                    <w:t xml:space="preserve">  </w:t>
                  </w:r>
                  <w:r w:rsidR="002B0FB1">
                    <w:rPr>
                      <w:rFonts w:ascii="Verdana" w:hAnsi="Verdana"/>
                      <w:b/>
                      <w:bCs/>
                      <w:color w:val="FFFFFF"/>
                      <w:sz w:val="18"/>
                      <w:szCs w:val="18"/>
                    </w:rPr>
                    <w:t>December</w:t>
                  </w:r>
                  <w:r w:rsidR="00CF19F3">
                    <w:rPr>
                      <w:rFonts w:ascii="Verdana" w:hAnsi="Verdana"/>
                      <w:b/>
                      <w:bCs/>
                      <w:color w:val="FFFFFF"/>
                      <w:sz w:val="18"/>
                      <w:szCs w:val="18"/>
                    </w:rPr>
                    <w:t xml:space="preserve"> </w:t>
                  </w:r>
                  <w:r>
                    <w:rPr>
                      <w:rFonts w:ascii="Verdana" w:hAnsi="Verdana"/>
                      <w:b/>
                      <w:bCs/>
                      <w:color w:val="FFFFFF"/>
                      <w:sz w:val="18"/>
                      <w:szCs w:val="18"/>
                    </w:rPr>
                    <w:t xml:space="preserve">2017 update </w:t>
                  </w:r>
                </w:p>
              </w:tc>
            </w:tr>
          </w:tbl>
          <w:p w14:paraId="7F07EBAB" w14:textId="77777777" w:rsidR="00A73456" w:rsidRDefault="00A73456">
            <w:pPr>
              <w:rPr>
                <w:rFonts w:eastAsia="Times New Roman"/>
                <w:sz w:val="20"/>
                <w:szCs w:val="20"/>
              </w:rPr>
            </w:pPr>
          </w:p>
        </w:tc>
      </w:tr>
      <w:tr w:rsidR="00A73456" w14:paraId="69F0750C" w14:textId="77777777" w:rsidTr="00A73456">
        <w:trPr>
          <w:jc w:val="center"/>
        </w:trPr>
        <w:tc>
          <w:tcPr>
            <w:tcW w:w="0" w:type="auto"/>
            <w:shd w:val="clear" w:color="auto" w:fill="FFFFFF"/>
            <w:vAlign w:val="center"/>
          </w:tcPr>
          <w:tbl>
            <w:tblPr>
              <w:tblW w:w="0" w:type="auto"/>
              <w:tblCellMar>
                <w:left w:w="0" w:type="dxa"/>
                <w:right w:w="0" w:type="dxa"/>
              </w:tblCellMar>
              <w:tblLook w:val="04A0" w:firstRow="1" w:lastRow="0" w:firstColumn="1" w:lastColumn="0" w:noHBand="0" w:noVBand="1"/>
            </w:tblPr>
            <w:tblGrid>
              <w:gridCol w:w="6416"/>
              <w:gridCol w:w="2584"/>
            </w:tblGrid>
            <w:tr w:rsidR="00A73456" w14:paraId="0EFBB5A8" w14:textId="77777777" w:rsidTr="00993F03">
              <w:tc>
                <w:tcPr>
                  <w:tcW w:w="0" w:type="auto"/>
                  <w:tcMar>
                    <w:top w:w="150" w:type="dxa"/>
                    <w:left w:w="150" w:type="dxa"/>
                    <w:bottom w:w="150" w:type="dxa"/>
                    <w:right w:w="150" w:type="dxa"/>
                  </w:tcMar>
                  <w:hideMark/>
                </w:tcPr>
                <w:p w14:paraId="1D55F363" w14:textId="77777777" w:rsidR="00AA29EF" w:rsidRDefault="00AA29EF" w:rsidP="00AA29EF">
                  <w:pPr>
                    <w:pStyle w:val="NormalWeb"/>
                    <w:rPr>
                      <w:rFonts w:ascii="Verdana" w:hAnsi="Verdana"/>
                      <w:b/>
                      <w:bCs/>
                      <w:color w:val="7030A0"/>
                      <w:sz w:val="20"/>
                      <w:szCs w:val="20"/>
                    </w:rPr>
                  </w:pPr>
                  <w:r w:rsidRPr="004B4EC9">
                    <w:rPr>
                      <w:rFonts w:ascii="Verdana" w:hAnsi="Verdana"/>
                      <w:b/>
                      <w:bCs/>
                      <w:color w:val="7030A0"/>
                      <w:sz w:val="22"/>
                      <w:szCs w:val="20"/>
                    </w:rPr>
                    <w:t>18</w:t>
                  </w:r>
                  <w:r w:rsidRPr="004B4EC9">
                    <w:rPr>
                      <w:rFonts w:ascii="Verdana" w:hAnsi="Verdana"/>
                      <w:b/>
                      <w:bCs/>
                      <w:color w:val="7030A0"/>
                      <w:sz w:val="22"/>
                      <w:szCs w:val="20"/>
                      <w:vertAlign w:val="superscript"/>
                    </w:rPr>
                    <w:t>th</w:t>
                  </w:r>
                  <w:r w:rsidRPr="004B4EC9">
                    <w:rPr>
                      <w:rFonts w:ascii="Verdana" w:hAnsi="Verdana"/>
                      <w:b/>
                      <w:bCs/>
                      <w:color w:val="7030A0"/>
                      <w:sz w:val="22"/>
                      <w:szCs w:val="20"/>
                    </w:rPr>
                    <w:t xml:space="preserve"> May - SS Great Britain, Bristol </w:t>
                  </w:r>
                  <w:r>
                    <w:rPr>
                      <w:rFonts w:ascii="Verdana" w:hAnsi="Verdana"/>
                      <w:b/>
                      <w:bCs/>
                      <w:color w:val="7030A0"/>
                      <w:sz w:val="20"/>
                      <w:szCs w:val="20"/>
                    </w:rPr>
                    <w:t>– your opportunity to network and meet old and new colleagues on this iconic Bristol landmark</w:t>
                  </w:r>
                  <w:r w:rsidR="005C4471">
                    <w:rPr>
                      <w:rFonts w:ascii="Verdana" w:hAnsi="Verdana"/>
                      <w:b/>
                      <w:bCs/>
                      <w:color w:val="7030A0"/>
                      <w:sz w:val="20"/>
                      <w:szCs w:val="20"/>
                    </w:rPr>
                    <w:t xml:space="preserve">, and hear our After Dinner Speaker, Simon Mason – three times Great Britain Hockey </w:t>
                  </w:r>
                  <w:r w:rsidR="004B4EC9">
                    <w:rPr>
                      <w:rFonts w:ascii="Verdana" w:hAnsi="Verdana"/>
                      <w:b/>
                      <w:bCs/>
                      <w:color w:val="7030A0"/>
                      <w:sz w:val="20"/>
                      <w:szCs w:val="20"/>
                    </w:rPr>
                    <w:t>O</w:t>
                  </w:r>
                  <w:r w:rsidR="005C4471">
                    <w:rPr>
                      <w:rFonts w:ascii="Verdana" w:hAnsi="Verdana"/>
                      <w:b/>
                      <w:bCs/>
                      <w:color w:val="7030A0"/>
                      <w:sz w:val="20"/>
                      <w:szCs w:val="20"/>
                    </w:rPr>
                    <w:t>lympian</w:t>
                  </w:r>
                  <w:r w:rsidR="004B4EC9">
                    <w:rPr>
                      <w:rFonts w:ascii="Verdana" w:hAnsi="Verdana"/>
                      <w:b/>
                      <w:bCs/>
                      <w:color w:val="7030A0"/>
                      <w:sz w:val="20"/>
                      <w:szCs w:val="20"/>
                    </w:rPr>
                    <w:t xml:space="preserve"> </w:t>
                  </w:r>
                  <w:r w:rsidR="00D77EC6">
                    <w:rPr>
                      <w:rFonts w:ascii="Verdana" w:hAnsi="Verdana"/>
                      <w:b/>
                      <w:bCs/>
                      <w:color w:val="7030A0"/>
                      <w:sz w:val="20"/>
                      <w:szCs w:val="20"/>
                    </w:rPr>
                    <w:t xml:space="preserve"> - </w:t>
                  </w:r>
                  <w:r w:rsidR="004B4EC9">
                    <w:rPr>
                      <w:rFonts w:ascii="Verdana" w:hAnsi="Verdana"/>
                      <w:b/>
                      <w:bCs/>
                      <w:color w:val="7030A0"/>
                      <w:sz w:val="20"/>
                      <w:szCs w:val="20"/>
                    </w:rPr>
                    <w:t>at the</w:t>
                  </w:r>
                  <w:r w:rsidRPr="00AA29EF">
                    <w:rPr>
                      <w:rFonts w:ascii="Verdana" w:hAnsi="Verdana"/>
                      <w:b/>
                      <w:bCs/>
                      <w:color w:val="7030A0"/>
                      <w:sz w:val="20"/>
                      <w:szCs w:val="20"/>
                    </w:rPr>
                    <w:t xml:space="preserve"> </w:t>
                  </w:r>
                  <w:r w:rsidRPr="00CF19F3">
                    <w:rPr>
                      <w:rFonts w:ascii="Verdana" w:hAnsi="Verdana"/>
                      <w:b/>
                      <w:bCs/>
                      <w:color w:val="7030A0"/>
                      <w:sz w:val="20"/>
                      <w:szCs w:val="20"/>
                    </w:rPr>
                    <w:t xml:space="preserve">CIPFA SW Annual Regional </w:t>
                  </w:r>
                  <w:r>
                    <w:rPr>
                      <w:rFonts w:ascii="Verdana" w:hAnsi="Verdana"/>
                      <w:b/>
                      <w:bCs/>
                      <w:color w:val="7030A0"/>
                      <w:sz w:val="20"/>
                      <w:szCs w:val="20"/>
                    </w:rPr>
                    <w:t xml:space="preserve"> Dinner</w:t>
                  </w:r>
                </w:p>
                <w:p w14:paraId="0566D83D" w14:textId="77777777" w:rsidR="00A20013" w:rsidRDefault="00A20013" w:rsidP="00AA29EF">
                  <w:pPr>
                    <w:pStyle w:val="NormalWeb"/>
                    <w:rPr>
                      <w:rFonts w:ascii="Verdana" w:hAnsi="Verdana"/>
                      <w:sz w:val="17"/>
                      <w:szCs w:val="17"/>
                    </w:rPr>
                  </w:pPr>
                  <w:r>
                    <w:rPr>
                      <w:rFonts w:ascii="Verdana" w:hAnsi="Verdana"/>
                      <w:sz w:val="17"/>
                      <w:szCs w:val="17"/>
                    </w:rPr>
                    <w:t>Supported by Sponsors RP Martin and CCLA, we</w:t>
                  </w:r>
                  <w:r w:rsidRPr="00CD697C">
                    <w:rPr>
                      <w:rFonts w:ascii="Verdana" w:hAnsi="Verdana"/>
                      <w:sz w:val="17"/>
                      <w:szCs w:val="17"/>
                    </w:rPr>
                    <w:t xml:space="preserve"> have</w:t>
                  </w:r>
                  <w:r w:rsidRPr="00CD697C">
                    <w:rPr>
                      <w:rFonts w:ascii="Verdana" w:hAnsi="Verdana"/>
                      <w:bCs/>
                      <w:color w:val="7030A0"/>
                      <w:sz w:val="20"/>
                      <w:szCs w:val="20"/>
                    </w:rPr>
                    <w:t xml:space="preserve"> </w:t>
                  </w:r>
                  <w:r w:rsidRPr="00CD697C">
                    <w:rPr>
                      <w:rFonts w:ascii="Verdana" w:hAnsi="Verdana"/>
                      <w:sz w:val="17"/>
                      <w:szCs w:val="17"/>
                    </w:rPr>
                    <w:t xml:space="preserve">made sure </w:t>
                  </w:r>
                  <w:r>
                    <w:rPr>
                      <w:rFonts w:ascii="Verdana" w:hAnsi="Verdana"/>
                      <w:sz w:val="17"/>
                      <w:szCs w:val="17"/>
                    </w:rPr>
                    <w:t>guests</w:t>
                  </w:r>
                  <w:r w:rsidRPr="00CD697C">
                    <w:rPr>
                      <w:rFonts w:ascii="Verdana" w:hAnsi="Verdana"/>
                      <w:sz w:val="17"/>
                      <w:szCs w:val="17"/>
                    </w:rPr>
                    <w:t xml:space="preserve"> get dedicated full access to the entire Museum and</w:t>
                  </w:r>
                  <w:r>
                    <w:rPr>
                      <w:rFonts w:ascii="Verdana" w:hAnsi="Verdana"/>
                      <w:sz w:val="17"/>
                      <w:szCs w:val="17"/>
                    </w:rPr>
                    <w:t xml:space="preserve"> the whole of the</w:t>
                  </w:r>
                  <w:r w:rsidRPr="00CD697C">
                    <w:rPr>
                      <w:rFonts w:ascii="Verdana" w:hAnsi="Verdana"/>
                      <w:sz w:val="17"/>
                      <w:szCs w:val="17"/>
                    </w:rPr>
                    <w:t xml:space="preserve"> Ship. </w:t>
                  </w:r>
                  <w:r w:rsidR="00AA29EF" w:rsidRPr="00CD697C">
                    <w:rPr>
                      <w:rFonts w:ascii="Verdana" w:hAnsi="Verdana"/>
                      <w:sz w:val="17"/>
                      <w:szCs w:val="17"/>
                    </w:rPr>
                    <w:t>18.30pm-</w:t>
                  </w:r>
                  <w:r w:rsidR="003053AD">
                    <w:rPr>
                      <w:rFonts w:ascii="Verdana" w:hAnsi="Verdana"/>
                      <w:sz w:val="17"/>
                      <w:szCs w:val="17"/>
                    </w:rPr>
                    <w:t>11.30pm</w:t>
                  </w:r>
                  <w:r w:rsidR="00AA29EF" w:rsidRPr="00CD697C">
                    <w:rPr>
                      <w:rFonts w:ascii="Verdana" w:hAnsi="Verdana"/>
                      <w:sz w:val="17"/>
                      <w:szCs w:val="17"/>
                    </w:rPr>
                    <w:t xml:space="preserve">. </w:t>
                  </w:r>
                </w:p>
                <w:p w14:paraId="55824346" w14:textId="77777777" w:rsidR="00A20013" w:rsidRDefault="00A20013" w:rsidP="00AA29EF">
                  <w:pPr>
                    <w:pStyle w:val="NormalWeb"/>
                    <w:rPr>
                      <w:rFonts w:ascii="Verdana" w:hAnsi="Verdana"/>
                      <w:sz w:val="17"/>
                      <w:szCs w:val="17"/>
                    </w:rPr>
                  </w:pPr>
                  <w:r>
                    <w:rPr>
                      <w:rFonts w:ascii="Verdana" w:hAnsi="Verdana"/>
                      <w:sz w:val="17"/>
                      <w:szCs w:val="17"/>
                    </w:rPr>
                    <w:t>Welcome drinks on the deck (subject to Bristol weather of course!) followed by a wonderful 3 course meal.</w:t>
                  </w:r>
                </w:p>
                <w:p w14:paraId="015BA73B" w14:textId="77777777" w:rsidR="00A20013" w:rsidRDefault="00A20013" w:rsidP="00AA29EF">
                  <w:pPr>
                    <w:pStyle w:val="NormalWeb"/>
                    <w:rPr>
                      <w:rFonts w:ascii="Verdana" w:hAnsi="Verdana"/>
                      <w:sz w:val="17"/>
                      <w:szCs w:val="17"/>
                    </w:rPr>
                  </w:pPr>
                  <w:r>
                    <w:rPr>
                      <w:rFonts w:ascii="Verdana" w:hAnsi="Verdana"/>
                      <w:sz w:val="17"/>
                      <w:szCs w:val="17"/>
                    </w:rPr>
                    <w:t>There will be plenty of opportunity to network widely as you explore the inside and outside of the SS Great Britain, wide tour guides available to explain the history of this iconic Brunel feat of engineering.</w:t>
                  </w:r>
                </w:p>
                <w:p w14:paraId="342B2AE5" w14:textId="77777777" w:rsidR="00A20013" w:rsidRDefault="00AA29EF" w:rsidP="00AA29EF">
                  <w:pPr>
                    <w:pStyle w:val="NormalWeb"/>
                    <w:rPr>
                      <w:rFonts w:ascii="Verdana" w:hAnsi="Verdana"/>
                      <w:sz w:val="17"/>
                      <w:szCs w:val="17"/>
                    </w:rPr>
                  </w:pPr>
                  <w:r w:rsidRPr="00CD697C">
                    <w:rPr>
                      <w:rFonts w:ascii="Verdana" w:hAnsi="Verdana"/>
                      <w:sz w:val="17"/>
                      <w:szCs w:val="17"/>
                    </w:rPr>
                    <w:t>Tickets £</w:t>
                  </w:r>
                  <w:r w:rsidR="003053AD">
                    <w:rPr>
                      <w:rFonts w:ascii="Verdana" w:hAnsi="Verdana"/>
                      <w:sz w:val="17"/>
                      <w:szCs w:val="17"/>
                    </w:rPr>
                    <w:t>60</w:t>
                  </w:r>
                  <w:r w:rsidRPr="00CD697C">
                    <w:rPr>
                      <w:rFonts w:ascii="Verdana" w:hAnsi="Verdana"/>
                      <w:sz w:val="17"/>
                      <w:szCs w:val="17"/>
                    </w:rPr>
                    <w:t xml:space="preserve"> incl VAT. </w:t>
                  </w:r>
                  <w:r w:rsidR="003053AD">
                    <w:rPr>
                      <w:rFonts w:ascii="Verdana" w:hAnsi="Verdana"/>
                      <w:sz w:val="17"/>
                      <w:szCs w:val="17"/>
                    </w:rPr>
                    <w:t>C</w:t>
                  </w:r>
                  <w:r w:rsidRPr="00CD697C">
                    <w:rPr>
                      <w:rFonts w:ascii="Verdana" w:hAnsi="Verdana"/>
                      <w:sz w:val="17"/>
                      <w:szCs w:val="17"/>
                    </w:rPr>
                    <w:t>urrent trainees</w:t>
                  </w:r>
                  <w:r w:rsidR="003053AD">
                    <w:rPr>
                      <w:rFonts w:ascii="Verdana" w:hAnsi="Verdana"/>
                      <w:sz w:val="17"/>
                      <w:szCs w:val="17"/>
                    </w:rPr>
                    <w:t xml:space="preserve"> are £3</w:t>
                  </w:r>
                  <w:r w:rsidR="00A20013">
                    <w:rPr>
                      <w:rFonts w:ascii="Verdana" w:hAnsi="Verdana"/>
                      <w:sz w:val="17"/>
                      <w:szCs w:val="17"/>
                    </w:rPr>
                    <w:t>6 incl</w:t>
                  </w:r>
                  <w:r w:rsidR="003053AD">
                    <w:rPr>
                      <w:rFonts w:ascii="Verdana" w:hAnsi="Verdana"/>
                      <w:sz w:val="17"/>
                      <w:szCs w:val="17"/>
                    </w:rPr>
                    <w:t xml:space="preserve"> VAT</w:t>
                  </w:r>
                  <w:r w:rsidRPr="00CD697C">
                    <w:rPr>
                      <w:rFonts w:ascii="Verdana" w:hAnsi="Verdana"/>
                      <w:sz w:val="17"/>
                      <w:szCs w:val="17"/>
                    </w:rPr>
                    <w:t>.</w:t>
                  </w:r>
                  <w:r w:rsidR="003053AD">
                    <w:rPr>
                      <w:rFonts w:ascii="Verdana" w:hAnsi="Verdana"/>
                      <w:sz w:val="17"/>
                      <w:szCs w:val="17"/>
                    </w:rPr>
                    <w:t xml:space="preserve"> </w:t>
                  </w:r>
                </w:p>
                <w:p w14:paraId="77197053" w14:textId="77777777" w:rsidR="003053AD" w:rsidRDefault="003053AD" w:rsidP="00AA29EF">
                  <w:pPr>
                    <w:pStyle w:val="NormalWeb"/>
                    <w:rPr>
                      <w:rFonts w:ascii="Verdana" w:hAnsi="Verdana"/>
                      <w:sz w:val="17"/>
                      <w:szCs w:val="17"/>
                    </w:rPr>
                  </w:pPr>
                  <w:r>
                    <w:rPr>
                      <w:rFonts w:ascii="Verdana" w:hAnsi="Verdana"/>
                      <w:sz w:val="17"/>
                      <w:szCs w:val="17"/>
                    </w:rPr>
                    <w:t>AAT members very welcome</w:t>
                  </w:r>
                  <w:r w:rsidR="00A20013">
                    <w:rPr>
                      <w:rFonts w:ascii="Verdana" w:hAnsi="Verdana"/>
                      <w:sz w:val="17"/>
                      <w:szCs w:val="17"/>
                    </w:rPr>
                    <w:t>, as are all friends of CIPFA South West Region</w:t>
                  </w:r>
                  <w:r>
                    <w:rPr>
                      <w:rFonts w:ascii="Verdana" w:hAnsi="Verdana"/>
                      <w:sz w:val="17"/>
                      <w:szCs w:val="17"/>
                    </w:rPr>
                    <w:t>.</w:t>
                  </w:r>
                </w:p>
                <w:p w14:paraId="25F72364" w14:textId="77777777" w:rsidR="00AA29EF" w:rsidRDefault="00AA29EF" w:rsidP="00AA29EF">
                  <w:pPr>
                    <w:pStyle w:val="NormalWeb"/>
                    <w:rPr>
                      <w:rFonts w:ascii="Verdana" w:hAnsi="Verdana"/>
                      <w:sz w:val="17"/>
                      <w:szCs w:val="17"/>
                    </w:rPr>
                  </w:pPr>
                  <w:r w:rsidRPr="00CD697C">
                    <w:rPr>
                      <w:rFonts w:ascii="Verdana" w:hAnsi="Verdana"/>
                      <w:sz w:val="17"/>
                      <w:szCs w:val="17"/>
                    </w:rPr>
                    <w:t>We are very pleased to announce that Simon</w:t>
                  </w:r>
                  <w:r w:rsidR="000C0E9B" w:rsidRPr="00CD697C">
                    <w:rPr>
                      <w:rFonts w:ascii="Verdana" w:hAnsi="Verdana"/>
                      <w:sz w:val="17"/>
                      <w:szCs w:val="17"/>
                    </w:rPr>
                    <w:t xml:space="preserve"> Mason</w:t>
                  </w:r>
                  <w:r w:rsidR="00CD697C" w:rsidRPr="00CD697C">
                    <w:rPr>
                      <w:rFonts w:ascii="Verdana" w:hAnsi="Verdana"/>
                      <w:sz w:val="17"/>
                      <w:szCs w:val="17"/>
                    </w:rPr>
                    <w:t xml:space="preserve">, </w:t>
                  </w:r>
                  <w:r w:rsidR="00CD697C" w:rsidRPr="00CD697C">
                    <w:rPr>
                      <w:rFonts w:ascii="Verdana" w:hAnsi="Verdana"/>
                      <w:bCs/>
                      <w:sz w:val="17"/>
                      <w:szCs w:val="17"/>
                    </w:rPr>
                    <w:t>the three-time Great Britain Hockey Olympian wi</w:t>
                  </w:r>
                  <w:r w:rsidR="00CD697C">
                    <w:rPr>
                      <w:rFonts w:ascii="Verdana" w:hAnsi="Verdana"/>
                      <w:bCs/>
                      <w:sz w:val="17"/>
                      <w:szCs w:val="17"/>
                    </w:rPr>
                    <w:t>ll</w:t>
                  </w:r>
                  <w:r w:rsidR="00CD697C" w:rsidRPr="00CD697C">
                    <w:rPr>
                      <w:rFonts w:ascii="Verdana" w:hAnsi="Verdana"/>
                      <w:bCs/>
                      <w:sz w:val="17"/>
                      <w:szCs w:val="17"/>
                    </w:rPr>
                    <w:t xml:space="preserve"> </w:t>
                  </w:r>
                  <w:r w:rsidR="00CD697C">
                    <w:rPr>
                      <w:rFonts w:ascii="Verdana" w:hAnsi="Verdana"/>
                      <w:bCs/>
                      <w:sz w:val="17"/>
                      <w:szCs w:val="17"/>
                    </w:rPr>
                    <w:t>entertain us</w:t>
                  </w:r>
                  <w:r w:rsidR="00CD697C" w:rsidRPr="00CD697C">
                    <w:rPr>
                      <w:rFonts w:ascii="Verdana" w:hAnsi="Verdana"/>
                      <w:bCs/>
                      <w:sz w:val="17"/>
                      <w:szCs w:val="17"/>
                    </w:rPr>
                    <w:t xml:space="preserve"> with stories about his hockey life</w:t>
                  </w:r>
                  <w:r w:rsidR="003053AD">
                    <w:rPr>
                      <w:rFonts w:ascii="Verdana" w:hAnsi="Verdana"/>
                      <w:bCs/>
                      <w:sz w:val="17"/>
                      <w:szCs w:val="17"/>
                    </w:rPr>
                    <w:t xml:space="preserve"> and sports punditry</w:t>
                  </w:r>
                  <w:r w:rsidR="00CD697C">
                    <w:rPr>
                      <w:rFonts w:ascii="Verdana" w:hAnsi="Verdana"/>
                      <w:bCs/>
                      <w:sz w:val="17"/>
                      <w:szCs w:val="17"/>
                    </w:rPr>
                    <w:t xml:space="preserve">. </w:t>
                  </w:r>
                  <w:r w:rsidR="00CD697C" w:rsidRPr="00CD697C">
                    <w:rPr>
                      <w:rFonts w:ascii="Verdana" w:hAnsi="Verdana"/>
                      <w:sz w:val="17"/>
                      <w:szCs w:val="17"/>
                    </w:rPr>
                    <w:t xml:space="preserve">He not only represented GB </w:t>
                  </w:r>
                  <w:r w:rsidR="00A20013" w:rsidRPr="00CD697C">
                    <w:rPr>
                      <w:rFonts w:ascii="Verdana" w:hAnsi="Verdana"/>
                      <w:sz w:val="17"/>
                      <w:szCs w:val="17"/>
                    </w:rPr>
                    <w:t>at three</w:t>
                  </w:r>
                  <w:r w:rsidR="00CD697C" w:rsidRPr="00CD697C">
                    <w:rPr>
                      <w:rFonts w:ascii="Verdana" w:hAnsi="Verdana"/>
                      <w:sz w:val="17"/>
                      <w:szCs w:val="17"/>
                    </w:rPr>
                    <w:t xml:space="preserve"> Olympic Games, but also three World Cups, three Europeans and two Commonwealth Games over 12 years. We personally cannot wait, and delighted he could join us.</w:t>
                  </w:r>
                </w:p>
                <w:p w14:paraId="15157F88" w14:textId="77777777" w:rsidR="00A20013" w:rsidRDefault="00A20013" w:rsidP="00AA29EF">
                  <w:pPr>
                    <w:pStyle w:val="NormalWeb"/>
                    <w:rPr>
                      <w:rFonts w:ascii="Verdana" w:hAnsi="Verdana"/>
                      <w:sz w:val="17"/>
                      <w:szCs w:val="17"/>
                    </w:rPr>
                  </w:pPr>
                  <w:r>
                    <w:rPr>
                      <w:rFonts w:ascii="Verdana" w:hAnsi="Verdana"/>
                      <w:sz w:val="17"/>
                      <w:szCs w:val="17"/>
                    </w:rPr>
                    <w:t>Black Tie.</w:t>
                  </w:r>
                </w:p>
                <w:p w14:paraId="74CA53D4" w14:textId="77777777" w:rsidR="00A20013" w:rsidRDefault="00A20013" w:rsidP="00AA29EF">
                  <w:pPr>
                    <w:pStyle w:val="NormalWeb"/>
                    <w:rPr>
                      <w:rFonts w:ascii="Verdana" w:hAnsi="Verdana"/>
                      <w:sz w:val="17"/>
                      <w:szCs w:val="17"/>
                    </w:rPr>
                  </w:pPr>
                  <w:r>
                    <w:rPr>
                      <w:rFonts w:ascii="Verdana" w:hAnsi="Verdana"/>
                      <w:sz w:val="17"/>
                      <w:szCs w:val="17"/>
                    </w:rPr>
                    <w:t>Professional photographer available to remind you of the event.</w:t>
                  </w:r>
                </w:p>
                <w:p w14:paraId="10FEDA8A" w14:textId="77777777" w:rsidR="009F62AB" w:rsidRDefault="007C0AA0" w:rsidP="00AA29EF">
                  <w:pPr>
                    <w:pStyle w:val="NormalWeb"/>
                    <w:rPr>
                      <w:rFonts w:ascii="Verdana" w:hAnsi="Verdana"/>
                      <w:sz w:val="17"/>
                      <w:szCs w:val="17"/>
                    </w:rPr>
                  </w:pPr>
                  <w:hyperlink r:id="rId7" w:history="1">
                    <w:r w:rsidR="009F62AB" w:rsidRPr="003053AD">
                      <w:rPr>
                        <w:rStyle w:val="Hyperlink"/>
                        <w:rFonts w:ascii="Verdana" w:hAnsi="Verdana"/>
                        <w:sz w:val="17"/>
                        <w:szCs w:val="17"/>
                      </w:rPr>
                      <w:t>Book here</w:t>
                    </w:r>
                  </w:hyperlink>
                  <w:r w:rsidR="009F62AB">
                    <w:rPr>
                      <w:rFonts w:ascii="Verdana" w:hAnsi="Verdana"/>
                      <w:sz w:val="17"/>
                      <w:szCs w:val="17"/>
                    </w:rPr>
                    <w:t>. Price £</w:t>
                  </w:r>
                  <w:r w:rsidR="003053AD">
                    <w:rPr>
                      <w:rFonts w:ascii="Verdana" w:hAnsi="Verdana"/>
                      <w:sz w:val="17"/>
                      <w:szCs w:val="17"/>
                    </w:rPr>
                    <w:t>50 excl</w:t>
                  </w:r>
                  <w:r w:rsidR="009F62AB">
                    <w:rPr>
                      <w:rFonts w:ascii="Verdana" w:hAnsi="Verdana"/>
                      <w:sz w:val="17"/>
                      <w:szCs w:val="17"/>
                    </w:rPr>
                    <w:t xml:space="preserve"> VAT, </w:t>
                  </w:r>
                  <w:r w:rsidR="00A20013">
                    <w:rPr>
                      <w:rFonts w:ascii="Verdana" w:hAnsi="Verdana"/>
                      <w:sz w:val="17"/>
                      <w:szCs w:val="17"/>
                    </w:rPr>
                    <w:t>with £</w:t>
                  </w:r>
                  <w:r w:rsidR="009F62AB">
                    <w:rPr>
                      <w:rFonts w:ascii="Verdana" w:hAnsi="Verdana"/>
                      <w:sz w:val="17"/>
                      <w:szCs w:val="17"/>
                    </w:rPr>
                    <w:t xml:space="preserve">30 </w:t>
                  </w:r>
                  <w:r w:rsidR="003053AD">
                    <w:rPr>
                      <w:rFonts w:ascii="Verdana" w:hAnsi="Verdana"/>
                      <w:sz w:val="17"/>
                      <w:szCs w:val="17"/>
                    </w:rPr>
                    <w:t>excl</w:t>
                  </w:r>
                  <w:r w:rsidR="009F62AB">
                    <w:rPr>
                      <w:rFonts w:ascii="Verdana" w:hAnsi="Verdana"/>
                      <w:sz w:val="17"/>
                      <w:szCs w:val="17"/>
                    </w:rPr>
                    <w:t xml:space="preserve"> VAT for students.</w:t>
                  </w:r>
                </w:p>
                <w:p w14:paraId="1C12909D" w14:textId="77777777" w:rsidR="003053AD" w:rsidRDefault="00A20013" w:rsidP="00AA29EF">
                  <w:pPr>
                    <w:pStyle w:val="NormalWeb"/>
                    <w:rPr>
                      <w:rFonts w:ascii="Verdana" w:hAnsi="Verdana"/>
                      <w:sz w:val="17"/>
                      <w:szCs w:val="17"/>
                    </w:rPr>
                  </w:pPr>
                  <w:r>
                    <w:rPr>
                      <w:rFonts w:ascii="Verdana" w:hAnsi="Verdana"/>
                      <w:sz w:val="17"/>
                      <w:szCs w:val="17"/>
                    </w:rPr>
                    <w:t>Non-members</w:t>
                  </w:r>
                  <w:r w:rsidR="003053AD">
                    <w:rPr>
                      <w:rFonts w:ascii="Verdana" w:hAnsi="Verdana"/>
                      <w:sz w:val="17"/>
                      <w:szCs w:val="17"/>
                    </w:rPr>
                    <w:t xml:space="preserve"> welcome, including AAT colleagues.</w:t>
                  </w:r>
                </w:p>
                <w:p w14:paraId="0F429E85" w14:textId="77777777" w:rsidR="00A20013" w:rsidRPr="00A20013" w:rsidRDefault="00A20013" w:rsidP="00AA29EF">
                  <w:pPr>
                    <w:pStyle w:val="NormalWeb"/>
                    <w:rPr>
                      <w:rFonts w:ascii="Verdana" w:hAnsi="Verdana"/>
                      <w:b/>
                      <w:sz w:val="17"/>
                      <w:szCs w:val="17"/>
                    </w:rPr>
                  </w:pPr>
                  <w:r w:rsidRPr="00A20013">
                    <w:rPr>
                      <w:rFonts w:ascii="Verdana" w:hAnsi="Verdana"/>
                      <w:b/>
                      <w:sz w:val="17"/>
                      <w:szCs w:val="17"/>
                    </w:rPr>
                    <w:t>Students need to book separately by calling our customer services team on </w:t>
                  </w:r>
                  <w:r w:rsidRPr="00A20013">
                    <w:rPr>
                      <w:b/>
                      <w:bCs/>
                      <w:sz w:val="17"/>
                      <w:szCs w:val="17"/>
                    </w:rPr>
                    <w:t>020 7543 5600</w:t>
                  </w:r>
                </w:p>
                <w:p w14:paraId="09C812BC" w14:textId="77777777" w:rsidR="00A73456" w:rsidRDefault="007C0AA0" w:rsidP="00D2795D">
                  <w:pPr>
                    <w:pStyle w:val="NormalWeb"/>
                    <w:rPr>
                      <w:rFonts w:eastAsia="Times New Roman"/>
                      <w:sz w:val="20"/>
                      <w:szCs w:val="20"/>
                    </w:rPr>
                  </w:pPr>
                  <w:hyperlink r:id="rId8" w:history="1">
                    <w:r w:rsidR="00AA29EF" w:rsidRPr="00BB02B1">
                      <w:rPr>
                        <w:rStyle w:val="Hyperlink"/>
                        <w:b/>
                        <w:bCs/>
                        <w:color w:val="7030A0"/>
                      </w:rPr>
                      <w:t>Contact us</w:t>
                    </w:r>
                  </w:hyperlink>
                  <w:r w:rsidR="00AA29EF" w:rsidRPr="00BB02B1">
                    <w:rPr>
                      <w:rFonts w:ascii="Verdana" w:hAnsi="Verdana"/>
                      <w:sz w:val="17"/>
                      <w:szCs w:val="17"/>
                    </w:rPr>
                    <w:t xml:space="preserve"> </w:t>
                  </w:r>
                  <w:r w:rsidR="00AA29EF">
                    <w:rPr>
                      <w:rFonts w:ascii="Verdana" w:hAnsi="Verdana"/>
                      <w:sz w:val="17"/>
                      <w:szCs w:val="17"/>
                    </w:rPr>
                    <w:t>for more details</w:t>
                  </w:r>
                </w:p>
              </w:tc>
              <w:tc>
                <w:tcPr>
                  <w:tcW w:w="0" w:type="auto"/>
                  <w:tcBorders>
                    <w:top w:val="nil"/>
                    <w:left w:val="single" w:sz="6" w:space="0" w:color="652D89"/>
                    <w:bottom w:val="nil"/>
                    <w:right w:val="nil"/>
                  </w:tcBorders>
                  <w:shd w:val="clear" w:color="auto" w:fill="DDD1E6"/>
                  <w:tcMar>
                    <w:top w:w="150" w:type="dxa"/>
                    <w:left w:w="150" w:type="dxa"/>
                    <w:bottom w:w="150" w:type="dxa"/>
                    <w:right w:w="150" w:type="dxa"/>
                  </w:tcMar>
                </w:tcPr>
                <w:tbl>
                  <w:tblPr>
                    <w:tblW w:w="5000" w:type="pct"/>
                    <w:jc w:val="center"/>
                    <w:tblBorders>
                      <w:top w:val="single" w:sz="6" w:space="0" w:color="652D89"/>
                      <w:left w:val="single" w:sz="6" w:space="0" w:color="652D89"/>
                      <w:bottom w:val="single" w:sz="6" w:space="0" w:color="652D89"/>
                      <w:right w:val="single" w:sz="6" w:space="0" w:color="652D89"/>
                    </w:tblBorders>
                    <w:tblCellMar>
                      <w:left w:w="0" w:type="dxa"/>
                      <w:right w:w="0" w:type="dxa"/>
                    </w:tblCellMar>
                    <w:tblLook w:val="04A0" w:firstRow="1" w:lastRow="0" w:firstColumn="1" w:lastColumn="0" w:noHBand="0" w:noVBand="1"/>
                  </w:tblPr>
                  <w:tblGrid>
                    <w:gridCol w:w="2268"/>
                  </w:tblGrid>
                  <w:tr w:rsidR="00A73456" w14:paraId="5D40EE4C" w14:textId="77777777">
                    <w:trPr>
                      <w:jc w:val="center"/>
                    </w:trPr>
                    <w:tc>
                      <w:tcPr>
                        <w:tcW w:w="0" w:type="auto"/>
                        <w:tcBorders>
                          <w:top w:val="single" w:sz="6" w:space="0" w:color="652D89"/>
                          <w:left w:val="single" w:sz="6" w:space="0" w:color="652D89"/>
                          <w:bottom w:val="single" w:sz="6" w:space="0" w:color="652D89"/>
                          <w:right w:val="single" w:sz="6" w:space="0" w:color="652D89"/>
                        </w:tcBorders>
                        <w:shd w:val="clear" w:color="auto" w:fill="FFFFFF"/>
                        <w:vAlign w:val="bottom"/>
                        <w:hideMark/>
                      </w:tcPr>
                      <w:p w14:paraId="5B837589" w14:textId="77777777" w:rsidR="00A73456" w:rsidRDefault="00A73456">
                        <w:pPr>
                          <w:jc w:val="center"/>
                          <w:rPr>
                            <w:rFonts w:ascii="Verdana" w:eastAsia="Times New Roman" w:hAnsi="Verdana"/>
                            <w:sz w:val="18"/>
                            <w:szCs w:val="18"/>
                          </w:rPr>
                        </w:pPr>
                        <w:r>
                          <w:rPr>
                            <w:rFonts w:ascii="Verdana" w:eastAsia="Times New Roman" w:hAnsi="Verdana"/>
                            <w:noProof/>
                            <w:sz w:val="18"/>
                            <w:szCs w:val="18"/>
                          </w:rPr>
                          <w:drawing>
                            <wp:inline distT="0" distB="0" distL="0" distR="0" wp14:anchorId="1EEC3686" wp14:editId="66F47AD5">
                              <wp:extent cx="1430655" cy="1559560"/>
                              <wp:effectExtent l="0" t="0" r="0" b="2540"/>
                              <wp:docPr id="6" name="Picture 6" descr="http://www.cipfa.org/-/media/images/email/regions/images/cipfa-regions-map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pfa.org/-/media/images/email/regions/images/cipfa-regions-map_s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5" cy="1559560"/>
                                      </a:xfrm>
                                      <a:prstGeom prst="rect">
                                        <a:avLst/>
                                      </a:prstGeom>
                                      <a:noFill/>
                                      <a:ln>
                                        <a:noFill/>
                                      </a:ln>
                                    </pic:spPr>
                                  </pic:pic>
                                </a:graphicData>
                              </a:graphic>
                            </wp:inline>
                          </w:drawing>
                        </w:r>
                      </w:p>
                    </w:tc>
                  </w:tr>
                </w:tbl>
                <w:p w14:paraId="1F02B82C" w14:textId="77777777" w:rsidR="00A73456" w:rsidRDefault="00A73456">
                  <w:pPr>
                    <w:jc w:val="center"/>
                    <w:rPr>
                      <w:rFonts w:ascii="Verdana" w:eastAsia="Times New Roman" w:hAnsi="Verdana"/>
                      <w:sz w:val="17"/>
                      <w:szCs w:val="17"/>
                    </w:rPr>
                  </w:pPr>
                </w:p>
                <w:tbl>
                  <w:tblPr>
                    <w:tblW w:w="5000" w:type="pct"/>
                    <w:jc w:val="center"/>
                    <w:tblBorders>
                      <w:top w:val="single" w:sz="6" w:space="0" w:color="652D89"/>
                      <w:left w:val="single" w:sz="6" w:space="0" w:color="652D89"/>
                      <w:bottom w:val="single" w:sz="6" w:space="0" w:color="652D89"/>
                      <w:right w:val="single" w:sz="6" w:space="0" w:color="652D89"/>
                    </w:tblBorders>
                    <w:tblLook w:val="04A0" w:firstRow="1" w:lastRow="0" w:firstColumn="1" w:lastColumn="0" w:noHBand="0" w:noVBand="1"/>
                  </w:tblPr>
                  <w:tblGrid>
                    <w:gridCol w:w="2268"/>
                  </w:tblGrid>
                  <w:tr w:rsidR="00A73456" w14:paraId="72906847" w14:textId="77777777">
                    <w:trPr>
                      <w:jc w:val="center"/>
                    </w:trPr>
                    <w:tc>
                      <w:tcPr>
                        <w:tcW w:w="0" w:type="auto"/>
                        <w:tcBorders>
                          <w:top w:val="single" w:sz="6" w:space="0" w:color="652D89"/>
                          <w:left w:val="single" w:sz="6" w:space="0" w:color="652D89"/>
                          <w:bottom w:val="single" w:sz="6" w:space="0" w:color="652D89"/>
                          <w:right w:val="single" w:sz="6" w:space="0" w:color="652D89"/>
                        </w:tcBorders>
                        <w:shd w:val="clear" w:color="auto" w:fill="FFFFFF"/>
                        <w:tcMar>
                          <w:top w:w="15" w:type="dxa"/>
                          <w:left w:w="15" w:type="dxa"/>
                          <w:bottom w:w="15" w:type="dxa"/>
                          <w:right w:w="15" w:type="dxa"/>
                        </w:tcMar>
                        <w:vAlign w:val="center"/>
                        <w:hideMark/>
                      </w:tcPr>
                      <w:p w14:paraId="46602C4D" w14:textId="77777777" w:rsidR="00A73456" w:rsidRDefault="007C0AA0">
                        <w:pPr>
                          <w:spacing w:before="100" w:beforeAutospacing="1" w:after="100" w:afterAutospacing="1"/>
                          <w:jc w:val="center"/>
                          <w:rPr>
                            <w:rFonts w:ascii="Verdana" w:eastAsia="Times New Roman" w:hAnsi="Verdana"/>
                            <w:b/>
                            <w:bCs/>
                            <w:color w:val="652D89"/>
                            <w:sz w:val="17"/>
                            <w:szCs w:val="17"/>
                          </w:rPr>
                        </w:pPr>
                        <w:hyperlink r:id="rId10" w:history="1">
                          <w:r w:rsidR="00A73456">
                            <w:rPr>
                              <w:rStyle w:val="Hyperlink"/>
                              <w:rFonts w:ascii="Verdana" w:eastAsia="Times New Roman" w:hAnsi="Verdana"/>
                              <w:b/>
                              <w:bCs/>
                              <w:color w:val="652D89"/>
                              <w:sz w:val="17"/>
                              <w:szCs w:val="17"/>
                              <w:u w:val="none"/>
                            </w:rPr>
                            <w:t>South West Home</w:t>
                          </w:r>
                        </w:hyperlink>
                        <w:r w:rsidR="00A73456">
                          <w:rPr>
                            <w:rFonts w:ascii="Verdana" w:eastAsia="Times New Roman" w:hAnsi="Verdana"/>
                            <w:b/>
                            <w:bCs/>
                            <w:color w:val="652D89"/>
                            <w:sz w:val="17"/>
                            <w:szCs w:val="17"/>
                          </w:rPr>
                          <w:t xml:space="preserve"> </w:t>
                        </w:r>
                      </w:p>
                    </w:tc>
                  </w:tr>
                </w:tbl>
                <w:p w14:paraId="28FD519F" w14:textId="77777777" w:rsidR="00A73456" w:rsidRDefault="00A73456">
                  <w:pPr>
                    <w:jc w:val="center"/>
                    <w:rPr>
                      <w:rFonts w:ascii="Verdana" w:eastAsia="Times New Roman" w:hAnsi="Verdana"/>
                      <w:sz w:val="17"/>
                      <w:szCs w:val="17"/>
                    </w:rPr>
                  </w:pPr>
                </w:p>
                <w:tbl>
                  <w:tblPr>
                    <w:tblW w:w="5000" w:type="pct"/>
                    <w:jc w:val="center"/>
                    <w:tblBorders>
                      <w:top w:val="single" w:sz="6" w:space="0" w:color="652D89"/>
                      <w:left w:val="single" w:sz="6" w:space="0" w:color="652D89"/>
                      <w:bottom w:val="single" w:sz="6" w:space="0" w:color="652D89"/>
                      <w:right w:val="single" w:sz="6" w:space="0" w:color="652D89"/>
                    </w:tblBorders>
                    <w:tblLook w:val="04A0" w:firstRow="1" w:lastRow="0" w:firstColumn="1" w:lastColumn="0" w:noHBand="0" w:noVBand="1"/>
                  </w:tblPr>
                  <w:tblGrid>
                    <w:gridCol w:w="2268"/>
                  </w:tblGrid>
                  <w:tr w:rsidR="00A73456" w14:paraId="0AFBE173" w14:textId="77777777">
                    <w:trPr>
                      <w:jc w:val="center"/>
                    </w:trPr>
                    <w:tc>
                      <w:tcPr>
                        <w:tcW w:w="0" w:type="auto"/>
                        <w:tcBorders>
                          <w:top w:val="single" w:sz="6" w:space="0" w:color="652D89"/>
                          <w:left w:val="single" w:sz="6" w:space="0" w:color="652D89"/>
                          <w:bottom w:val="single" w:sz="6" w:space="0" w:color="652D89"/>
                          <w:right w:val="single" w:sz="6" w:space="0" w:color="652D89"/>
                        </w:tcBorders>
                        <w:shd w:val="clear" w:color="auto" w:fill="FFFFFF"/>
                        <w:tcMar>
                          <w:top w:w="15" w:type="dxa"/>
                          <w:left w:w="15" w:type="dxa"/>
                          <w:bottom w:w="15" w:type="dxa"/>
                          <w:right w:w="15" w:type="dxa"/>
                        </w:tcMar>
                        <w:vAlign w:val="center"/>
                        <w:hideMark/>
                      </w:tcPr>
                      <w:p w14:paraId="193114E9" w14:textId="77777777" w:rsidR="00A73456" w:rsidRDefault="007C0AA0">
                        <w:pPr>
                          <w:spacing w:before="100" w:beforeAutospacing="1" w:after="100" w:afterAutospacing="1"/>
                          <w:jc w:val="center"/>
                          <w:rPr>
                            <w:rFonts w:ascii="Verdana" w:eastAsia="Times New Roman" w:hAnsi="Verdana"/>
                            <w:b/>
                            <w:bCs/>
                            <w:color w:val="652D89"/>
                            <w:sz w:val="17"/>
                            <w:szCs w:val="17"/>
                          </w:rPr>
                        </w:pPr>
                        <w:hyperlink r:id="rId11" w:history="1">
                          <w:r w:rsidR="00A73456">
                            <w:rPr>
                              <w:rStyle w:val="Hyperlink"/>
                              <w:rFonts w:ascii="Verdana" w:eastAsia="Times New Roman" w:hAnsi="Verdana"/>
                              <w:b/>
                              <w:bCs/>
                              <w:color w:val="652D89"/>
                              <w:sz w:val="17"/>
                              <w:szCs w:val="17"/>
                              <w:u w:val="none"/>
                            </w:rPr>
                            <w:t>Rewards</w:t>
                          </w:r>
                        </w:hyperlink>
                      </w:p>
                    </w:tc>
                  </w:tr>
                </w:tbl>
                <w:p w14:paraId="7C04B218" w14:textId="77777777" w:rsidR="00A73456" w:rsidRDefault="00A73456">
                  <w:pPr>
                    <w:jc w:val="center"/>
                    <w:rPr>
                      <w:rFonts w:ascii="Verdana" w:eastAsia="Times New Roman" w:hAnsi="Verdana"/>
                      <w:sz w:val="17"/>
                      <w:szCs w:val="17"/>
                    </w:rPr>
                  </w:pPr>
                </w:p>
                <w:tbl>
                  <w:tblPr>
                    <w:tblW w:w="5000" w:type="pct"/>
                    <w:jc w:val="center"/>
                    <w:tblBorders>
                      <w:top w:val="single" w:sz="6" w:space="0" w:color="652D89"/>
                      <w:left w:val="single" w:sz="6" w:space="0" w:color="652D89"/>
                      <w:bottom w:val="single" w:sz="6" w:space="0" w:color="652D89"/>
                      <w:right w:val="single" w:sz="6" w:space="0" w:color="652D89"/>
                    </w:tblBorders>
                    <w:tblLook w:val="04A0" w:firstRow="1" w:lastRow="0" w:firstColumn="1" w:lastColumn="0" w:noHBand="0" w:noVBand="1"/>
                  </w:tblPr>
                  <w:tblGrid>
                    <w:gridCol w:w="2268"/>
                  </w:tblGrid>
                  <w:tr w:rsidR="00A73456" w14:paraId="0B9F0C62" w14:textId="77777777">
                    <w:trPr>
                      <w:jc w:val="center"/>
                    </w:trPr>
                    <w:tc>
                      <w:tcPr>
                        <w:tcW w:w="0" w:type="auto"/>
                        <w:tcBorders>
                          <w:top w:val="single" w:sz="6" w:space="0" w:color="652D89"/>
                          <w:left w:val="single" w:sz="6" w:space="0" w:color="652D89"/>
                          <w:bottom w:val="single" w:sz="6" w:space="0" w:color="652D89"/>
                          <w:right w:val="single" w:sz="6" w:space="0" w:color="652D89"/>
                        </w:tcBorders>
                        <w:shd w:val="clear" w:color="auto" w:fill="FFFFFF"/>
                        <w:tcMar>
                          <w:top w:w="15" w:type="dxa"/>
                          <w:left w:w="15" w:type="dxa"/>
                          <w:bottom w:w="15" w:type="dxa"/>
                          <w:right w:w="15" w:type="dxa"/>
                        </w:tcMar>
                        <w:vAlign w:val="center"/>
                        <w:hideMark/>
                      </w:tcPr>
                      <w:p w14:paraId="5B314132" w14:textId="77777777" w:rsidR="00A73456" w:rsidRDefault="007C0AA0">
                        <w:pPr>
                          <w:spacing w:before="100" w:beforeAutospacing="1" w:after="100" w:afterAutospacing="1"/>
                          <w:jc w:val="center"/>
                          <w:rPr>
                            <w:rFonts w:ascii="Verdana" w:eastAsia="Times New Roman" w:hAnsi="Verdana"/>
                            <w:b/>
                            <w:bCs/>
                            <w:color w:val="652D89"/>
                            <w:sz w:val="17"/>
                            <w:szCs w:val="17"/>
                          </w:rPr>
                        </w:pPr>
                        <w:hyperlink r:id="rId12" w:history="1">
                          <w:r w:rsidR="00A73456">
                            <w:rPr>
                              <w:rStyle w:val="Hyperlink"/>
                              <w:rFonts w:ascii="Verdana" w:eastAsia="Times New Roman" w:hAnsi="Verdana"/>
                              <w:b/>
                              <w:bCs/>
                              <w:color w:val="652D89"/>
                              <w:sz w:val="17"/>
                              <w:szCs w:val="17"/>
                              <w:u w:val="none"/>
                            </w:rPr>
                            <w:t>CIPFA-Penna</w:t>
                          </w:r>
                        </w:hyperlink>
                      </w:p>
                    </w:tc>
                  </w:tr>
                </w:tbl>
                <w:p w14:paraId="6FAAD0AF" w14:textId="77777777" w:rsidR="00A73456" w:rsidRDefault="00A73456">
                  <w:pPr>
                    <w:jc w:val="center"/>
                    <w:rPr>
                      <w:rFonts w:ascii="Verdana" w:eastAsia="Times New Roman" w:hAnsi="Verdana"/>
                      <w:sz w:val="17"/>
                      <w:szCs w:val="17"/>
                    </w:rPr>
                  </w:pPr>
                </w:p>
                <w:tbl>
                  <w:tblPr>
                    <w:tblW w:w="5000" w:type="pct"/>
                    <w:jc w:val="center"/>
                    <w:tblBorders>
                      <w:top w:val="single" w:sz="6" w:space="0" w:color="652D89"/>
                      <w:left w:val="single" w:sz="6" w:space="0" w:color="652D89"/>
                      <w:bottom w:val="single" w:sz="6" w:space="0" w:color="652D89"/>
                      <w:right w:val="single" w:sz="6" w:space="0" w:color="652D89"/>
                    </w:tblBorders>
                    <w:tblLook w:val="04A0" w:firstRow="1" w:lastRow="0" w:firstColumn="1" w:lastColumn="0" w:noHBand="0" w:noVBand="1"/>
                  </w:tblPr>
                  <w:tblGrid>
                    <w:gridCol w:w="2268"/>
                  </w:tblGrid>
                  <w:tr w:rsidR="00A73456" w14:paraId="40858BF5" w14:textId="77777777">
                    <w:trPr>
                      <w:jc w:val="center"/>
                    </w:trPr>
                    <w:tc>
                      <w:tcPr>
                        <w:tcW w:w="0" w:type="auto"/>
                        <w:tcBorders>
                          <w:top w:val="single" w:sz="6" w:space="0" w:color="652D89"/>
                          <w:left w:val="single" w:sz="6" w:space="0" w:color="652D89"/>
                          <w:bottom w:val="single" w:sz="6" w:space="0" w:color="652D89"/>
                          <w:right w:val="single" w:sz="6" w:space="0" w:color="652D89"/>
                        </w:tcBorders>
                        <w:shd w:val="clear" w:color="auto" w:fill="FFFFFF"/>
                        <w:tcMar>
                          <w:top w:w="15" w:type="dxa"/>
                          <w:left w:w="15" w:type="dxa"/>
                          <w:bottom w:w="15" w:type="dxa"/>
                          <w:right w:w="15" w:type="dxa"/>
                        </w:tcMar>
                        <w:vAlign w:val="center"/>
                        <w:hideMark/>
                      </w:tcPr>
                      <w:p w14:paraId="0714B58D" w14:textId="77777777" w:rsidR="00A73456" w:rsidRDefault="007C0AA0">
                        <w:pPr>
                          <w:spacing w:before="100" w:beforeAutospacing="1" w:after="100" w:afterAutospacing="1"/>
                          <w:jc w:val="center"/>
                          <w:rPr>
                            <w:rFonts w:ascii="Verdana" w:eastAsia="Times New Roman" w:hAnsi="Verdana"/>
                            <w:b/>
                            <w:bCs/>
                            <w:color w:val="652D89"/>
                            <w:sz w:val="17"/>
                            <w:szCs w:val="17"/>
                          </w:rPr>
                        </w:pPr>
                        <w:hyperlink r:id="rId13" w:history="1">
                          <w:r w:rsidR="00A73456">
                            <w:rPr>
                              <w:rStyle w:val="Hyperlink"/>
                              <w:rFonts w:ascii="Verdana" w:eastAsia="Times New Roman" w:hAnsi="Verdana"/>
                              <w:b/>
                              <w:bCs/>
                              <w:color w:val="652D89"/>
                              <w:sz w:val="17"/>
                              <w:szCs w:val="17"/>
                              <w:u w:val="none"/>
                            </w:rPr>
                            <w:t>Training</w:t>
                          </w:r>
                        </w:hyperlink>
                      </w:p>
                    </w:tc>
                  </w:tr>
                </w:tbl>
                <w:p w14:paraId="5E571683" w14:textId="77777777" w:rsidR="00A73456" w:rsidRDefault="00A73456">
                  <w:pPr>
                    <w:jc w:val="center"/>
                    <w:rPr>
                      <w:rFonts w:ascii="Verdana" w:eastAsia="Times New Roman" w:hAnsi="Verdana"/>
                      <w:sz w:val="17"/>
                      <w:szCs w:val="17"/>
                    </w:rPr>
                  </w:pPr>
                </w:p>
                <w:tbl>
                  <w:tblPr>
                    <w:tblW w:w="5000" w:type="pct"/>
                    <w:jc w:val="center"/>
                    <w:tblBorders>
                      <w:top w:val="single" w:sz="6" w:space="0" w:color="652D89"/>
                      <w:left w:val="single" w:sz="6" w:space="0" w:color="652D89"/>
                      <w:bottom w:val="single" w:sz="6" w:space="0" w:color="652D89"/>
                      <w:right w:val="single" w:sz="6" w:space="0" w:color="652D89"/>
                    </w:tblBorders>
                    <w:tblLook w:val="04A0" w:firstRow="1" w:lastRow="0" w:firstColumn="1" w:lastColumn="0" w:noHBand="0" w:noVBand="1"/>
                  </w:tblPr>
                  <w:tblGrid>
                    <w:gridCol w:w="2268"/>
                  </w:tblGrid>
                  <w:tr w:rsidR="00A73456" w14:paraId="0F8545BD" w14:textId="77777777">
                    <w:trPr>
                      <w:jc w:val="center"/>
                    </w:trPr>
                    <w:tc>
                      <w:tcPr>
                        <w:tcW w:w="0" w:type="auto"/>
                        <w:tcBorders>
                          <w:top w:val="single" w:sz="6" w:space="0" w:color="652D89"/>
                          <w:left w:val="single" w:sz="6" w:space="0" w:color="652D89"/>
                          <w:bottom w:val="single" w:sz="6" w:space="0" w:color="652D89"/>
                          <w:right w:val="single" w:sz="6" w:space="0" w:color="652D89"/>
                        </w:tcBorders>
                        <w:shd w:val="clear" w:color="auto" w:fill="FFFFFF"/>
                        <w:tcMar>
                          <w:top w:w="15" w:type="dxa"/>
                          <w:left w:w="15" w:type="dxa"/>
                          <w:bottom w:w="15" w:type="dxa"/>
                          <w:right w:w="15" w:type="dxa"/>
                        </w:tcMar>
                        <w:vAlign w:val="center"/>
                        <w:hideMark/>
                      </w:tcPr>
                      <w:p w14:paraId="4E0777A1" w14:textId="77777777" w:rsidR="00A73456" w:rsidRDefault="007C0AA0">
                        <w:pPr>
                          <w:spacing w:before="100" w:beforeAutospacing="1" w:after="100" w:afterAutospacing="1"/>
                          <w:jc w:val="center"/>
                          <w:rPr>
                            <w:rFonts w:ascii="Verdana" w:eastAsia="Times New Roman" w:hAnsi="Verdana"/>
                            <w:b/>
                            <w:bCs/>
                            <w:color w:val="652D89"/>
                            <w:sz w:val="17"/>
                            <w:szCs w:val="17"/>
                          </w:rPr>
                        </w:pPr>
                        <w:hyperlink r:id="rId14" w:history="1">
                          <w:r w:rsidR="00A73456">
                            <w:rPr>
                              <w:rStyle w:val="Hyperlink"/>
                              <w:rFonts w:ascii="Verdana" w:eastAsia="Times New Roman" w:hAnsi="Verdana"/>
                              <w:b/>
                              <w:bCs/>
                              <w:color w:val="652D89"/>
                              <w:sz w:val="17"/>
                              <w:szCs w:val="17"/>
                              <w:u w:val="none"/>
                            </w:rPr>
                            <w:t>Contact us</w:t>
                          </w:r>
                        </w:hyperlink>
                      </w:p>
                    </w:tc>
                  </w:tr>
                </w:tbl>
                <w:p w14:paraId="06D12CDE" w14:textId="77777777" w:rsidR="00A73456" w:rsidRDefault="007C0AA0">
                  <w:pPr>
                    <w:jc w:val="center"/>
                    <w:rPr>
                      <w:rFonts w:ascii="Verdana" w:eastAsia="Times New Roman" w:hAnsi="Verdana"/>
                      <w:sz w:val="17"/>
                      <w:szCs w:val="17"/>
                    </w:rPr>
                  </w:pPr>
                  <w:r>
                    <w:rPr>
                      <w:rFonts w:ascii="Verdana" w:eastAsia="Times New Roman" w:hAnsi="Verdana"/>
                      <w:sz w:val="17"/>
                      <w:szCs w:val="17"/>
                    </w:rPr>
                    <w:pict w14:anchorId="4C193A82">
                      <v:rect id="_x0000_i1025" style="width:451.3pt;height:.75pt" o:hralign="center" o:hrstd="t" o:hrnoshade="t" o:hr="t" fillcolor="#ccc" stroked="f"/>
                    </w:pict>
                  </w:r>
                </w:p>
                <w:p w14:paraId="21B305E2" w14:textId="77777777" w:rsidR="00A73456" w:rsidRDefault="00A73456">
                  <w:pPr>
                    <w:pStyle w:val="NormalWeb"/>
                    <w:jc w:val="center"/>
                    <w:rPr>
                      <w:rFonts w:ascii="Verdana" w:hAnsi="Verdana"/>
                      <w:b/>
                      <w:bCs/>
                      <w:color w:val="652D89"/>
                      <w:sz w:val="21"/>
                      <w:szCs w:val="21"/>
                    </w:rPr>
                  </w:pPr>
                  <w:r>
                    <w:rPr>
                      <w:rFonts w:ascii="Verdana" w:hAnsi="Verdana"/>
                      <w:b/>
                      <w:bCs/>
                      <w:color w:val="652D89"/>
                      <w:sz w:val="21"/>
                      <w:szCs w:val="21"/>
                    </w:rPr>
                    <w:br/>
                    <w:t>CIPFA Thinks</w:t>
                  </w:r>
                </w:p>
                <w:tbl>
                  <w:tblPr>
                    <w:tblW w:w="5000" w:type="pct"/>
                    <w:jc w:val="center"/>
                    <w:tblBorders>
                      <w:top w:val="single" w:sz="6" w:space="0" w:color="652D89"/>
                      <w:left w:val="single" w:sz="6" w:space="0" w:color="652D89"/>
                      <w:bottom w:val="single" w:sz="6" w:space="0" w:color="652D89"/>
                      <w:right w:val="single" w:sz="6" w:space="0" w:color="652D89"/>
                    </w:tblBorders>
                    <w:tblLook w:val="04A0" w:firstRow="1" w:lastRow="0" w:firstColumn="1" w:lastColumn="0" w:noHBand="0" w:noVBand="1"/>
                  </w:tblPr>
                  <w:tblGrid>
                    <w:gridCol w:w="2268"/>
                  </w:tblGrid>
                  <w:tr w:rsidR="00A73456" w14:paraId="44A1E216" w14:textId="77777777">
                    <w:trPr>
                      <w:jc w:val="center"/>
                    </w:trPr>
                    <w:tc>
                      <w:tcPr>
                        <w:tcW w:w="0" w:type="auto"/>
                        <w:tcBorders>
                          <w:top w:val="single" w:sz="6" w:space="0" w:color="652D89"/>
                          <w:left w:val="single" w:sz="6" w:space="0" w:color="652D89"/>
                          <w:bottom w:val="single" w:sz="6" w:space="0" w:color="652D89"/>
                          <w:right w:val="single" w:sz="6" w:space="0" w:color="652D89"/>
                        </w:tcBorders>
                        <w:shd w:val="clear" w:color="auto" w:fill="FFFFFF"/>
                        <w:tcMar>
                          <w:top w:w="15" w:type="dxa"/>
                          <w:left w:w="15" w:type="dxa"/>
                          <w:bottom w:w="15" w:type="dxa"/>
                          <w:right w:w="15" w:type="dxa"/>
                        </w:tcMar>
                        <w:vAlign w:val="center"/>
                        <w:hideMark/>
                      </w:tcPr>
                      <w:p w14:paraId="6BF582A5" w14:textId="77777777" w:rsidR="00A73456" w:rsidRDefault="007C0AA0">
                        <w:pPr>
                          <w:spacing w:before="100" w:beforeAutospacing="1" w:after="100" w:afterAutospacing="1"/>
                          <w:jc w:val="center"/>
                          <w:rPr>
                            <w:rFonts w:ascii="Verdana" w:eastAsia="Times New Roman" w:hAnsi="Verdana"/>
                            <w:b/>
                            <w:bCs/>
                            <w:color w:val="652D89"/>
                            <w:sz w:val="17"/>
                            <w:szCs w:val="17"/>
                          </w:rPr>
                        </w:pPr>
                        <w:hyperlink r:id="rId15" w:history="1">
                          <w:r w:rsidR="00A73456">
                            <w:rPr>
                              <w:rStyle w:val="Hyperlink"/>
                              <w:rFonts w:ascii="Verdana" w:eastAsia="Times New Roman" w:hAnsi="Verdana"/>
                              <w:b/>
                              <w:bCs/>
                              <w:color w:val="652D89"/>
                              <w:sz w:val="17"/>
                              <w:szCs w:val="17"/>
                              <w:u w:val="none"/>
                            </w:rPr>
                            <w:t>Health &amp; Integration</w:t>
                          </w:r>
                        </w:hyperlink>
                      </w:p>
                    </w:tc>
                  </w:tr>
                </w:tbl>
                <w:p w14:paraId="116B406F" w14:textId="77777777" w:rsidR="00A73456" w:rsidRDefault="00A73456">
                  <w:pPr>
                    <w:jc w:val="center"/>
                    <w:rPr>
                      <w:rFonts w:ascii="Verdana" w:eastAsia="Times New Roman" w:hAnsi="Verdana"/>
                      <w:sz w:val="17"/>
                      <w:szCs w:val="17"/>
                    </w:rPr>
                  </w:pPr>
                </w:p>
                <w:tbl>
                  <w:tblPr>
                    <w:tblW w:w="5000" w:type="pct"/>
                    <w:jc w:val="center"/>
                    <w:tblBorders>
                      <w:top w:val="single" w:sz="6" w:space="0" w:color="652D89"/>
                      <w:left w:val="single" w:sz="6" w:space="0" w:color="652D89"/>
                      <w:bottom w:val="single" w:sz="6" w:space="0" w:color="652D89"/>
                      <w:right w:val="single" w:sz="6" w:space="0" w:color="652D89"/>
                    </w:tblBorders>
                    <w:tblLook w:val="04A0" w:firstRow="1" w:lastRow="0" w:firstColumn="1" w:lastColumn="0" w:noHBand="0" w:noVBand="1"/>
                  </w:tblPr>
                  <w:tblGrid>
                    <w:gridCol w:w="2268"/>
                  </w:tblGrid>
                  <w:tr w:rsidR="00A73456" w14:paraId="6C483B3C" w14:textId="77777777">
                    <w:trPr>
                      <w:jc w:val="center"/>
                    </w:trPr>
                    <w:tc>
                      <w:tcPr>
                        <w:tcW w:w="0" w:type="auto"/>
                        <w:tcBorders>
                          <w:top w:val="single" w:sz="6" w:space="0" w:color="652D89"/>
                          <w:left w:val="single" w:sz="6" w:space="0" w:color="652D89"/>
                          <w:bottom w:val="single" w:sz="6" w:space="0" w:color="652D89"/>
                          <w:right w:val="single" w:sz="6" w:space="0" w:color="652D89"/>
                        </w:tcBorders>
                        <w:shd w:val="clear" w:color="auto" w:fill="FFFFFF"/>
                        <w:tcMar>
                          <w:top w:w="15" w:type="dxa"/>
                          <w:left w:w="15" w:type="dxa"/>
                          <w:bottom w:w="15" w:type="dxa"/>
                          <w:right w:w="15" w:type="dxa"/>
                        </w:tcMar>
                        <w:vAlign w:val="center"/>
                        <w:hideMark/>
                      </w:tcPr>
                      <w:p w14:paraId="5A939F04" w14:textId="77777777" w:rsidR="00A73456" w:rsidRDefault="007C0AA0">
                        <w:pPr>
                          <w:spacing w:before="100" w:beforeAutospacing="1" w:after="100" w:afterAutospacing="1"/>
                          <w:jc w:val="center"/>
                          <w:rPr>
                            <w:rFonts w:ascii="Verdana" w:eastAsia="Times New Roman" w:hAnsi="Verdana"/>
                            <w:b/>
                            <w:bCs/>
                            <w:color w:val="652D89"/>
                            <w:sz w:val="17"/>
                            <w:szCs w:val="17"/>
                          </w:rPr>
                        </w:pPr>
                        <w:hyperlink r:id="rId16" w:history="1">
                          <w:r w:rsidR="00A73456">
                            <w:rPr>
                              <w:rStyle w:val="Hyperlink"/>
                              <w:rFonts w:ascii="Verdana" w:eastAsia="Times New Roman" w:hAnsi="Verdana"/>
                              <w:b/>
                              <w:bCs/>
                              <w:color w:val="652D89"/>
                              <w:sz w:val="17"/>
                              <w:szCs w:val="17"/>
                              <w:u w:val="none"/>
                            </w:rPr>
                            <w:t>Local Government</w:t>
                          </w:r>
                        </w:hyperlink>
                      </w:p>
                    </w:tc>
                  </w:tr>
                </w:tbl>
                <w:p w14:paraId="2A156462" w14:textId="77777777" w:rsidR="00A73456" w:rsidRDefault="00A73456">
                  <w:pPr>
                    <w:jc w:val="center"/>
                    <w:rPr>
                      <w:rFonts w:ascii="Verdana" w:eastAsia="Times New Roman" w:hAnsi="Verdana"/>
                      <w:sz w:val="17"/>
                      <w:szCs w:val="17"/>
                    </w:rPr>
                  </w:pPr>
                </w:p>
                <w:tbl>
                  <w:tblPr>
                    <w:tblW w:w="5000" w:type="pct"/>
                    <w:jc w:val="center"/>
                    <w:tblBorders>
                      <w:top w:val="single" w:sz="6" w:space="0" w:color="652D89"/>
                      <w:left w:val="single" w:sz="6" w:space="0" w:color="652D89"/>
                      <w:bottom w:val="single" w:sz="6" w:space="0" w:color="652D89"/>
                      <w:right w:val="single" w:sz="6" w:space="0" w:color="652D89"/>
                    </w:tblBorders>
                    <w:tblLook w:val="04A0" w:firstRow="1" w:lastRow="0" w:firstColumn="1" w:lastColumn="0" w:noHBand="0" w:noVBand="1"/>
                  </w:tblPr>
                  <w:tblGrid>
                    <w:gridCol w:w="2268"/>
                  </w:tblGrid>
                  <w:tr w:rsidR="00A73456" w14:paraId="7B7E9072" w14:textId="77777777">
                    <w:trPr>
                      <w:jc w:val="center"/>
                    </w:trPr>
                    <w:tc>
                      <w:tcPr>
                        <w:tcW w:w="0" w:type="auto"/>
                        <w:tcBorders>
                          <w:top w:val="single" w:sz="6" w:space="0" w:color="652D89"/>
                          <w:left w:val="single" w:sz="6" w:space="0" w:color="652D89"/>
                          <w:bottom w:val="single" w:sz="6" w:space="0" w:color="652D89"/>
                          <w:right w:val="single" w:sz="6" w:space="0" w:color="652D89"/>
                        </w:tcBorders>
                        <w:shd w:val="clear" w:color="auto" w:fill="FFFFFF"/>
                        <w:tcMar>
                          <w:top w:w="15" w:type="dxa"/>
                          <w:left w:w="15" w:type="dxa"/>
                          <w:bottom w:w="15" w:type="dxa"/>
                          <w:right w:w="15" w:type="dxa"/>
                        </w:tcMar>
                        <w:vAlign w:val="center"/>
                        <w:hideMark/>
                      </w:tcPr>
                      <w:p w14:paraId="11B8D98C" w14:textId="77777777" w:rsidR="00A73456" w:rsidRDefault="007C0AA0">
                        <w:pPr>
                          <w:spacing w:before="100" w:beforeAutospacing="1" w:after="100" w:afterAutospacing="1"/>
                          <w:jc w:val="center"/>
                          <w:rPr>
                            <w:rFonts w:ascii="Verdana" w:eastAsia="Times New Roman" w:hAnsi="Verdana"/>
                            <w:b/>
                            <w:bCs/>
                            <w:color w:val="652D89"/>
                            <w:sz w:val="17"/>
                            <w:szCs w:val="17"/>
                          </w:rPr>
                        </w:pPr>
                        <w:hyperlink r:id="rId17" w:history="1">
                          <w:r w:rsidR="00A73456">
                            <w:rPr>
                              <w:rStyle w:val="Hyperlink"/>
                              <w:rFonts w:ascii="Verdana" w:eastAsia="Times New Roman" w:hAnsi="Verdana"/>
                              <w:b/>
                              <w:bCs/>
                              <w:color w:val="652D89"/>
                              <w:sz w:val="17"/>
                              <w:szCs w:val="17"/>
                              <w:u w:val="none"/>
                            </w:rPr>
                            <w:t>Central Government</w:t>
                          </w:r>
                        </w:hyperlink>
                      </w:p>
                    </w:tc>
                  </w:tr>
                </w:tbl>
                <w:p w14:paraId="41785548" w14:textId="77777777" w:rsidR="00A73456" w:rsidRDefault="00A73456">
                  <w:pPr>
                    <w:jc w:val="center"/>
                    <w:rPr>
                      <w:rFonts w:ascii="Verdana" w:eastAsia="Times New Roman" w:hAnsi="Verdana"/>
                      <w:sz w:val="17"/>
                      <w:szCs w:val="17"/>
                    </w:rPr>
                  </w:pPr>
                </w:p>
                <w:tbl>
                  <w:tblPr>
                    <w:tblW w:w="1575" w:type="dxa"/>
                    <w:jc w:val="center"/>
                    <w:tblCellMar>
                      <w:left w:w="0" w:type="dxa"/>
                      <w:right w:w="0" w:type="dxa"/>
                    </w:tblCellMar>
                    <w:tblLook w:val="04A0" w:firstRow="1" w:lastRow="0" w:firstColumn="1" w:lastColumn="0" w:noHBand="0" w:noVBand="1"/>
                  </w:tblPr>
                  <w:tblGrid>
                    <w:gridCol w:w="540"/>
                    <w:gridCol w:w="540"/>
                    <w:gridCol w:w="540"/>
                  </w:tblGrid>
                  <w:tr w:rsidR="00A73456" w14:paraId="3596C074" w14:textId="77777777">
                    <w:trPr>
                      <w:jc w:val="center"/>
                    </w:trPr>
                    <w:tc>
                      <w:tcPr>
                        <w:tcW w:w="0" w:type="auto"/>
                        <w:vAlign w:val="bottom"/>
                        <w:hideMark/>
                      </w:tcPr>
                      <w:p w14:paraId="406C8C57" w14:textId="77777777" w:rsidR="00A73456" w:rsidRDefault="00A73456">
                        <w:pPr>
                          <w:rPr>
                            <w:rFonts w:ascii="Verdana" w:eastAsia="Times New Roman" w:hAnsi="Verdana"/>
                            <w:sz w:val="18"/>
                            <w:szCs w:val="18"/>
                          </w:rPr>
                        </w:pPr>
                        <w:r>
                          <w:rPr>
                            <w:rFonts w:ascii="Verdana" w:eastAsia="Times New Roman" w:hAnsi="Verdana"/>
                            <w:noProof/>
                            <w:color w:val="0000FF"/>
                            <w:sz w:val="18"/>
                            <w:szCs w:val="18"/>
                          </w:rPr>
                          <w:drawing>
                            <wp:inline distT="0" distB="0" distL="0" distR="0" wp14:anchorId="7EE67419" wp14:editId="6A00F258">
                              <wp:extent cx="336550" cy="336550"/>
                              <wp:effectExtent l="0" t="0" r="6350" b="6350"/>
                              <wp:docPr id="5" name="Picture 5" descr="Connect with us on 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nect with us on 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0" w:type="auto"/>
                        <w:vAlign w:val="bottom"/>
                        <w:hideMark/>
                      </w:tcPr>
                      <w:p w14:paraId="1F50AFA3" w14:textId="77777777" w:rsidR="00A73456" w:rsidRDefault="00A73456">
                        <w:pPr>
                          <w:rPr>
                            <w:rFonts w:ascii="Verdana" w:eastAsia="Times New Roman" w:hAnsi="Verdana"/>
                            <w:sz w:val="18"/>
                            <w:szCs w:val="18"/>
                          </w:rPr>
                        </w:pPr>
                        <w:r>
                          <w:rPr>
                            <w:rFonts w:ascii="Verdana" w:eastAsia="Times New Roman" w:hAnsi="Verdana"/>
                            <w:noProof/>
                            <w:color w:val="0000FF"/>
                            <w:sz w:val="18"/>
                            <w:szCs w:val="18"/>
                          </w:rPr>
                          <w:drawing>
                            <wp:inline distT="0" distB="0" distL="0" distR="0" wp14:anchorId="415DFF32" wp14:editId="4E140A37">
                              <wp:extent cx="336550" cy="336550"/>
                              <wp:effectExtent l="0" t="0" r="6350" b="6350"/>
                              <wp:docPr id="4" name="Picture 4" descr="Connect with us on 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nect with us on 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0" w:type="auto"/>
                        <w:vAlign w:val="bottom"/>
                        <w:hideMark/>
                      </w:tcPr>
                      <w:p w14:paraId="756EC55F" w14:textId="77777777" w:rsidR="00A73456" w:rsidRDefault="00A73456">
                        <w:pPr>
                          <w:rPr>
                            <w:rFonts w:ascii="Verdana" w:eastAsia="Times New Roman" w:hAnsi="Verdana"/>
                            <w:sz w:val="18"/>
                            <w:szCs w:val="18"/>
                          </w:rPr>
                        </w:pPr>
                        <w:r>
                          <w:rPr>
                            <w:rFonts w:ascii="Verdana" w:eastAsia="Times New Roman" w:hAnsi="Verdana"/>
                            <w:noProof/>
                            <w:color w:val="0000FF"/>
                            <w:sz w:val="18"/>
                            <w:szCs w:val="18"/>
                          </w:rPr>
                          <w:drawing>
                            <wp:inline distT="0" distB="0" distL="0" distR="0" wp14:anchorId="71D8ACC7" wp14:editId="20695577">
                              <wp:extent cx="336550" cy="336550"/>
                              <wp:effectExtent l="0" t="0" r="6350" b="6350"/>
                              <wp:docPr id="3" name="Picture 3" descr="Connect with us on 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nect with us on Face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r>
                </w:tbl>
                <w:p w14:paraId="7361EE31" w14:textId="77777777" w:rsidR="00A73456" w:rsidRDefault="00A73456">
                  <w:pPr>
                    <w:jc w:val="center"/>
                    <w:rPr>
                      <w:rFonts w:ascii="Verdana" w:eastAsia="Times New Roman" w:hAnsi="Verdana"/>
                      <w:sz w:val="17"/>
                      <w:szCs w:val="17"/>
                    </w:rPr>
                  </w:pPr>
                  <w:r>
                    <w:rPr>
                      <w:rFonts w:ascii="Verdana" w:eastAsia="Times New Roman" w:hAnsi="Verdana"/>
                      <w:noProof/>
                      <w:sz w:val="17"/>
                      <w:szCs w:val="17"/>
                    </w:rPr>
                    <w:drawing>
                      <wp:inline distT="0" distB="0" distL="0" distR="0" wp14:anchorId="040083C9" wp14:editId="22CC696C">
                        <wp:extent cx="953770" cy="875030"/>
                        <wp:effectExtent l="0" t="0" r="0" b="1270"/>
                        <wp:docPr id="2" name="Picture 2" descr="CPD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D certifi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3770" cy="875030"/>
                                </a:xfrm>
                                <a:prstGeom prst="rect">
                                  <a:avLst/>
                                </a:prstGeom>
                                <a:noFill/>
                                <a:ln>
                                  <a:noFill/>
                                </a:ln>
                              </pic:spPr>
                            </pic:pic>
                          </a:graphicData>
                        </a:graphic>
                      </wp:inline>
                    </w:drawing>
                  </w:r>
                </w:p>
              </w:tc>
            </w:tr>
            <w:tr w:rsidR="00A73456" w14:paraId="1DED5ACA" w14:textId="77777777" w:rsidTr="00993F03">
              <w:trPr>
                <w:trHeight w:val="765"/>
              </w:trPr>
              <w:tc>
                <w:tcPr>
                  <w:tcW w:w="0" w:type="auto"/>
                  <w:tcBorders>
                    <w:top w:val="nil"/>
                    <w:left w:val="nil"/>
                    <w:bottom w:val="nil"/>
                    <w:right w:val="single" w:sz="6" w:space="0" w:color="652D89"/>
                  </w:tcBorders>
                  <w:vAlign w:val="center"/>
                  <w:hideMark/>
                </w:tcPr>
                <w:p w14:paraId="69749837" w14:textId="77777777" w:rsidR="00A73456" w:rsidRDefault="00A73456">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16F51EF1" wp14:editId="54B0BAB2">
                        <wp:extent cx="4027805" cy="488315"/>
                        <wp:effectExtent l="0" t="0" r="0" b="6985"/>
                        <wp:docPr id="1" name="Picture 1" descr="http://www.cipfa.org/-/media/images/email/Templates/Regions/images/fsGQV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pfa.org/-/media/images/email/Templates/Regions/images/fsGQVn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7805" cy="488315"/>
                                </a:xfrm>
                                <a:prstGeom prst="rect">
                                  <a:avLst/>
                                </a:prstGeom>
                                <a:noFill/>
                                <a:ln>
                                  <a:noFill/>
                                </a:ln>
                              </pic:spPr>
                            </pic:pic>
                          </a:graphicData>
                        </a:graphic>
                      </wp:inline>
                    </w:drawing>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2576"/>
                  </w:tblGrid>
                  <w:tr w:rsidR="00A73456" w14:paraId="5D870B80" w14:textId="77777777">
                    <w:trPr>
                      <w:trHeight w:val="525"/>
                    </w:trPr>
                    <w:tc>
                      <w:tcPr>
                        <w:tcW w:w="5000" w:type="pct"/>
                        <w:shd w:val="clear" w:color="auto" w:fill="DDD1E6"/>
                        <w:vAlign w:val="center"/>
                        <w:hideMark/>
                      </w:tcPr>
                      <w:p w14:paraId="390059F0" w14:textId="77777777" w:rsidR="00A73456" w:rsidRDefault="00A73456">
                        <w:pPr>
                          <w:rPr>
                            <w:rFonts w:eastAsia="Times New Roman"/>
                            <w:sz w:val="20"/>
                            <w:szCs w:val="20"/>
                          </w:rPr>
                        </w:pPr>
                      </w:p>
                    </w:tc>
                  </w:tr>
                  <w:tr w:rsidR="00A73456" w14:paraId="10DF2614" w14:textId="77777777">
                    <w:trPr>
                      <w:trHeight w:val="240"/>
                    </w:trPr>
                    <w:tc>
                      <w:tcPr>
                        <w:tcW w:w="5000" w:type="pct"/>
                        <w:shd w:val="clear" w:color="auto" w:fill="652D89"/>
                        <w:vAlign w:val="center"/>
                        <w:hideMark/>
                      </w:tcPr>
                      <w:p w14:paraId="20D11A00" w14:textId="77777777" w:rsidR="00A73456" w:rsidRDefault="00A73456">
                        <w:pPr>
                          <w:rPr>
                            <w:rFonts w:eastAsia="Times New Roman"/>
                            <w:sz w:val="20"/>
                            <w:szCs w:val="20"/>
                          </w:rPr>
                        </w:pPr>
                      </w:p>
                    </w:tc>
                  </w:tr>
                </w:tbl>
                <w:p w14:paraId="5BC489F5" w14:textId="77777777" w:rsidR="00A73456" w:rsidRDefault="00A73456">
                  <w:pPr>
                    <w:rPr>
                      <w:rFonts w:eastAsia="Times New Roman"/>
                      <w:sz w:val="20"/>
                      <w:szCs w:val="20"/>
                    </w:rPr>
                  </w:pPr>
                </w:p>
              </w:tc>
            </w:tr>
          </w:tbl>
          <w:p w14:paraId="35C0C89B" w14:textId="77777777" w:rsidR="00A73456" w:rsidRDefault="00A73456">
            <w:pPr>
              <w:rPr>
                <w:rFonts w:ascii="Verdana" w:eastAsia="Times New Roman" w:hAnsi="Verdana"/>
                <w:vanish/>
                <w:sz w:val="18"/>
                <w:szCs w:val="18"/>
              </w:rPr>
            </w:pPr>
          </w:p>
          <w:tbl>
            <w:tblPr>
              <w:tblW w:w="9000" w:type="dxa"/>
              <w:tblCellMar>
                <w:top w:w="150" w:type="dxa"/>
                <w:left w:w="150" w:type="dxa"/>
                <w:bottom w:w="150" w:type="dxa"/>
                <w:right w:w="150" w:type="dxa"/>
              </w:tblCellMar>
              <w:tblLook w:val="04A0" w:firstRow="1" w:lastRow="0" w:firstColumn="1" w:lastColumn="0" w:noHBand="0" w:noVBand="1"/>
            </w:tblPr>
            <w:tblGrid>
              <w:gridCol w:w="9000"/>
            </w:tblGrid>
            <w:tr w:rsidR="00A73456" w14:paraId="384C4DCD" w14:textId="77777777">
              <w:tc>
                <w:tcPr>
                  <w:tcW w:w="0" w:type="auto"/>
                  <w:vAlign w:val="center"/>
                  <w:hideMark/>
                </w:tcPr>
                <w:p w14:paraId="3FDCB840" w14:textId="77777777" w:rsidR="00A73456" w:rsidRDefault="00A73456">
                  <w:pPr>
                    <w:pStyle w:val="NormalWeb"/>
                    <w:rPr>
                      <w:rFonts w:ascii="Verdana" w:hAnsi="Verdana"/>
                      <w:color w:val="666666"/>
                      <w:sz w:val="14"/>
                      <w:szCs w:val="14"/>
                    </w:rPr>
                  </w:pPr>
                  <w:r>
                    <w:rPr>
                      <w:rFonts w:ascii="Verdana" w:hAnsi="Verdana"/>
                      <w:color w:val="666666"/>
                      <w:sz w:val="14"/>
                      <w:szCs w:val="14"/>
                    </w:rPr>
                    <w:t xml:space="preserve">If you are unable to see the message </w:t>
                  </w:r>
                  <w:r w:rsidR="00EA10D0">
                    <w:rPr>
                      <w:rFonts w:ascii="Verdana" w:hAnsi="Verdana"/>
                      <w:color w:val="666666"/>
                      <w:sz w:val="14"/>
                      <w:szCs w:val="14"/>
                    </w:rPr>
                    <w:t>correctly, click</w:t>
                  </w:r>
                  <w:hyperlink r:id="rId26" w:tgtFrame="_blank" w:history="1">
                    <w:r>
                      <w:rPr>
                        <w:rStyle w:val="Hyperlink"/>
                        <w:rFonts w:ascii="Verdana" w:hAnsi="Verdana"/>
                        <w:color w:val="666666"/>
                        <w:sz w:val="14"/>
                        <w:szCs w:val="14"/>
                      </w:rPr>
                      <w:t>.</w:t>
                    </w:r>
                  </w:hyperlink>
                  <w:r>
                    <w:rPr>
                      <w:rFonts w:ascii="Verdana" w:hAnsi="Verdana"/>
                      <w:color w:val="666666"/>
                      <w:sz w:val="14"/>
                      <w:szCs w:val="14"/>
                    </w:rPr>
                    <w:t xml:space="preserve"> </w:t>
                  </w:r>
                </w:p>
                <w:p w14:paraId="11955634" w14:textId="77777777" w:rsidR="00A73456" w:rsidRDefault="00A73456">
                  <w:pPr>
                    <w:pStyle w:val="NormalWeb"/>
                    <w:rPr>
                      <w:rFonts w:ascii="Verdana" w:hAnsi="Verdana"/>
                      <w:color w:val="666666"/>
                      <w:sz w:val="14"/>
                      <w:szCs w:val="14"/>
                    </w:rPr>
                  </w:pPr>
                  <w:r>
                    <w:rPr>
                      <w:rFonts w:ascii="Verdana" w:hAnsi="Verdana"/>
                      <w:color w:val="666666"/>
                      <w:sz w:val="14"/>
                      <w:szCs w:val="14"/>
                    </w:rPr>
                    <w:lastRenderedPageBreak/>
                    <w:t xml:space="preserve">If you no longer wish to receive any further communications about Regional events please email </w:t>
                  </w:r>
                  <w:hyperlink r:id="rId27" w:tgtFrame="_blank" w:history="1">
                    <w:r>
                      <w:rPr>
                        <w:rStyle w:val="Hyperlink"/>
                        <w:rFonts w:ascii="Verdana" w:hAnsi="Verdana"/>
                        <w:color w:val="666666"/>
                        <w:sz w:val="14"/>
                        <w:szCs w:val="14"/>
                      </w:rPr>
                      <w:t>membership@cipfa.org</w:t>
                    </w:r>
                  </w:hyperlink>
                  <w:r>
                    <w:rPr>
                      <w:rFonts w:ascii="Verdana" w:hAnsi="Verdana"/>
                      <w:color w:val="666666"/>
                      <w:sz w:val="14"/>
                      <w:szCs w:val="14"/>
                    </w:rPr>
                    <w:t xml:space="preserve"> with 'Unsubscribe Regional Communications' in the subject field. </w:t>
                  </w:r>
                </w:p>
                <w:p w14:paraId="2918D266" w14:textId="77777777" w:rsidR="00A73456" w:rsidRDefault="00A73456">
                  <w:pPr>
                    <w:pStyle w:val="NormalWeb"/>
                    <w:rPr>
                      <w:rFonts w:ascii="Verdana" w:hAnsi="Verdana"/>
                      <w:color w:val="666666"/>
                      <w:sz w:val="14"/>
                      <w:szCs w:val="14"/>
                    </w:rPr>
                  </w:pPr>
                  <w:r>
                    <w:rPr>
                      <w:rFonts w:ascii="Verdana" w:hAnsi="Verdana"/>
                      <w:color w:val="666666"/>
                      <w:sz w:val="14"/>
                      <w:szCs w:val="14"/>
                    </w:rPr>
                    <w:t>The Chartered Institute of Public Finance and Accountancy, 77 Mansell St, London, E1 8AN</w:t>
                  </w:r>
                  <w:r>
                    <w:rPr>
                      <w:rFonts w:ascii="Verdana" w:hAnsi="Verdana"/>
                      <w:color w:val="666666"/>
                      <w:sz w:val="14"/>
                      <w:szCs w:val="14"/>
                    </w:rPr>
                    <w:br/>
                    <w:t xml:space="preserve">Registered with the Charity Commissioners of England and Wales No. 231060 and with the Office of the Scottish Charity Regulator No.SCO37963 © CIPFA 2017. All rights reserved. </w:t>
                  </w:r>
                </w:p>
              </w:tc>
            </w:tr>
          </w:tbl>
          <w:p w14:paraId="62517488" w14:textId="77777777" w:rsidR="00A73456" w:rsidRDefault="00A73456">
            <w:pPr>
              <w:rPr>
                <w:rFonts w:eastAsia="Times New Roman"/>
                <w:sz w:val="20"/>
                <w:szCs w:val="20"/>
              </w:rPr>
            </w:pPr>
          </w:p>
        </w:tc>
      </w:tr>
    </w:tbl>
    <w:p w14:paraId="48C73FED" w14:textId="77777777" w:rsidR="008C5D13" w:rsidRDefault="007C0AA0"/>
    <w:sectPr w:rsidR="008C5D13">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58E7" w14:textId="77777777" w:rsidR="00FE349D" w:rsidRDefault="00FE349D" w:rsidP="00AD433E">
      <w:r>
        <w:separator/>
      </w:r>
    </w:p>
  </w:endnote>
  <w:endnote w:type="continuationSeparator" w:id="0">
    <w:p w14:paraId="556A7336" w14:textId="77777777" w:rsidR="00FE349D" w:rsidRDefault="00FE349D" w:rsidP="00AD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732E1" w14:textId="77777777" w:rsidR="00FE349D" w:rsidRDefault="00FE349D" w:rsidP="00AD433E">
      <w:r>
        <w:separator/>
      </w:r>
    </w:p>
  </w:footnote>
  <w:footnote w:type="continuationSeparator" w:id="0">
    <w:p w14:paraId="5CFEA0AC" w14:textId="77777777" w:rsidR="00FE349D" w:rsidRDefault="00FE349D" w:rsidP="00AD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263631"/>
      <w:docPartObj>
        <w:docPartGallery w:val="Watermarks"/>
        <w:docPartUnique/>
      </w:docPartObj>
    </w:sdtPr>
    <w:sdtEndPr/>
    <w:sdtContent>
      <w:p w14:paraId="03B2FE65" w14:textId="77777777" w:rsidR="00AD433E" w:rsidRDefault="007C0AA0">
        <w:pPr>
          <w:pStyle w:val="Header"/>
        </w:pPr>
        <w:r>
          <w:rPr>
            <w:noProof/>
            <w:lang w:val="en-US" w:eastAsia="zh-TW"/>
          </w:rPr>
          <w:pict w14:anchorId="591B1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1F9"/>
    <w:multiLevelType w:val="hybridMultilevel"/>
    <w:tmpl w:val="003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D2621"/>
    <w:multiLevelType w:val="hybridMultilevel"/>
    <w:tmpl w:val="D570D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16F5440"/>
    <w:multiLevelType w:val="hybridMultilevel"/>
    <w:tmpl w:val="CA4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82280"/>
    <w:multiLevelType w:val="hybridMultilevel"/>
    <w:tmpl w:val="8DD49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C073F"/>
    <w:multiLevelType w:val="hybridMultilevel"/>
    <w:tmpl w:val="6892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91BF8"/>
    <w:multiLevelType w:val="multilevel"/>
    <w:tmpl w:val="3A86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3C26FD"/>
    <w:multiLevelType w:val="hybridMultilevel"/>
    <w:tmpl w:val="D678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308F4"/>
    <w:multiLevelType w:val="multilevel"/>
    <w:tmpl w:val="64D0F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2C3F9B"/>
    <w:multiLevelType w:val="multilevel"/>
    <w:tmpl w:val="E2BE1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140ADB"/>
    <w:multiLevelType w:val="hybridMultilevel"/>
    <w:tmpl w:val="2A686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1656CB"/>
    <w:multiLevelType w:val="hybridMultilevel"/>
    <w:tmpl w:val="F892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76814"/>
    <w:multiLevelType w:val="multilevel"/>
    <w:tmpl w:val="29200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504887"/>
    <w:multiLevelType w:val="multilevel"/>
    <w:tmpl w:val="572EE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CE77F4"/>
    <w:multiLevelType w:val="multilevel"/>
    <w:tmpl w:val="1A78D5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1551986"/>
    <w:multiLevelType w:val="hybridMultilevel"/>
    <w:tmpl w:val="BB124696"/>
    <w:lvl w:ilvl="0" w:tplc="355C9626">
      <w:start w:val="1"/>
      <w:numFmt w:val="bullet"/>
      <w:lvlText w:val=""/>
      <w:lvlJc w:val="left"/>
      <w:pPr>
        <w:tabs>
          <w:tab w:val="num" w:pos="720"/>
        </w:tabs>
        <w:ind w:left="720" w:hanging="360"/>
      </w:pPr>
      <w:rPr>
        <w:rFonts w:ascii="Wingdings" w:hAnsi="Wingdings" w:hint="default"/>
      </w:rPr>
    </w:lvl>
    <w:lvl w:ilvl="1" w:tplc="BD12FA9C" w:tentative="1">
      <w:start w:val="1"/>
      <w:numFmt w:val="bullet"/>
      <w:lvlText w:val=""/>
      <w:lvlJc w:val="left"/>
      <w:pPr>
        <w:tabs>
          <w:tab w:val="num" w:pos="1440"/>
        </w:tabs>
        <w:ind w:left="1440" w:hanging="360"/>
      </w:pPr>
      <w:rPr>
        <w:rFonts w:ascii="Wingdings" w:hAnsi="Wingdings" w:hint="default"/>
      </w:rPr>
    </w:lvl>
    <w:lvl w:ilvl="2" w:tplc="BAFC0B68" w:tentative="1">
      <w:start w:val="1"/>
      <w:numFmt w:val="bullet"/>
      <w:lvlText w:val=""/>
      <w:lvlJc w:val="left"/>
      <w:pPr>
        <w:tabs>
          <w:tab w:val="num" w:pos="2160"/>
        </w:tabs>
        <w:ind w:left="2160" w:hanging="360"/>
      </w:pPr>
      <w:rPr>
        <w:rFonts w:ascii="Wingdings" w:hAnsi="Wingdings" w:hint="default"/>
      </w:rPr>
    </w:lvl>
    <w:lvl w:ilvl="3" w:tplc="F82C50EA" w:tentative="1">
      <w:start w:val="1"/>
      <w:numFmt w:val="bullet"/>
      <w:lvlText w:val=""/>
      <w:lvlJc w:val="left"/>
      <w:pPr>
        <w:tabs>
          <w:tab w:val="num" w:pos="2880"/>
        </w:tabs>
        <w:ind w:left="2880" w:hanging="360"/>
      </w:pPr>
      <w:rPr>
        <w:rFonts w:ascii="Wingdings" w:hAnsi="Wingdings" w:hint="default"/>
      </w:rPr>
    </w:lvl>
    <w:lvl w:ilvl="4" w:tplc="B638025E" w:tentative="1">
      <w:start w:val="1"/>
      <w:numFmt w:val="bullet"/>
      <w:lvlText w:val=""/>
      <w:lvlJc w:val="left"/>
      <w:pPr>
        <w:tabs>
          <w:tab w:val="num" w:pos="3600"/>
        </w:tabs>
        <w:ind w:left="3600" w:hanging="360"/>
      </w:pPr>
      <w:rPr>
        <w:rFonts w:ascii="Wingdings" w:hAnsi="Wingdings" w:hint="default"/>
      </w:rPr>
    </w:lvl>
    <w:lvl w:ilvl="5" w:tplc="4DD2CE86" w:tentative="1">
      <w:start w:val="1"/>
      <w:numFmt w:val="bullet"/>
      <w:lvlText w:val=""/>
      <w:lvlJc w:val="left"/>
      <w:pPr>
        <w:tabs>
          <w:tab w:val="num" w:pos="4320"/>
        </w:tabs>
        <w:ind w:left="4320" w:hanging="360"/>
      </w:pPr>
      <w:rPr>
        <w:rFonts w:ascii="Wingdings" w:hAnsi="Wingdings" w:hint="default"/>
      </w:rPr>
    </w:lvl>
    <w:lvl w:ilvl="6" w:tplc="650292C0" w:tentative="1">
      <w:start w:val="1"/>
      <w:numFmt w:val="bullet"/>
      <w:lvlText w:val=""/>
      <w:lvlJc w:val="left"/>
      <w:pPr>
        <w:tabs>
          <w:tab w:val="num" w:pos="5040"/>
        </w:tabs>
        <w:ind w:left="5040" w:hanging="360"/>
      </w:pPr>
      <w:rPr>
        <w:rFonts w:ascii="Wingdings" w:hAnsi="Wingdings" w:hint="default"/>
      </w:rPr>
    </w:lvl>
    <w:lvl w:ilvl="7" w:tplc="7304F1C4" w:tentative="1">
      <w:start w:val="1"/>
      <w:numFmt w:val="bullet"/>
      <w:lvlText w:val=""/>
      <w:lvlJc w:val="left"/>
      <w:pPr>
        <w:tabs>
          <w:tab w:val="num" w:pos="5760"/>
        </w:tabs>
        <w:ind w:left="5760" w:hanging="360"/>
      </w:pPr>
      <w:rPr>
        <w:rFonts w:ascii="Wingdings" w:hAnsi="Wingdings" w:hint="default"/>
      </w:rPr>
    </w:lvl>
    <w:lvl w:ilvl="8" w:tplc="808ABA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3D7E56"/>
    <w:multiLevelType w:val="hybridMultilevel"/>
    <w:tmpl w:val="D700CF8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0"/>
  </w:num>
  <w:num w:numId="6">
    <w:abstractNumId w:val="1"/>
  </w:num>
  <w:num w:numId="7">
    <w:abstractNumId w:val="11"/>
  </w:num>
  <w:num w:numId="8">
    <w:abstractNumId w:val="12"/>
  </w:num>
  <w:num w:numId="9">
    <w:abstractNumId w:val="7"/>
  </w:num>
  <w:num w:numId="10">
    <w:abstractNumId w:val="8"/>
  </w:num>
  <w:num w:numId="11">
    <w:abstractNumId w:val="13"/>
  </w:num>
  <w:num w:numId="12">
    <w:abstractNumId w:val="15"/>
  </w:num>
  <w:num w:numId="13">
    <w:abstractNumId w:val="6"/>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56"/>
    <w:rsid w:val="00004078"/>
    <w:rsid w:val="00036A9E"/>
    <w:rsid w:val="00040B15"/>
    <w:rsid w:val="0006767B"/>
    <w:rsid w:val="00071859"/>
    <w:rsid w:val="000C0E9B"/>
    <w:rsid w:val="000D250E"/>
    <w:rsid w:val="000D3233"/>
    <w:rsid w:val="000E1B32"/>
    <w:rsid w:val="000E703E"/>
    <w:rsid w:val="00117D24"/>
    <w:rsid w:val="00143C10"/>
    <w:rsid w:val="00160705"/>
    <w:rsid w:val="001B30B8"/>
    <w:rsid w:val="001B7C3B"/>
    <w:rsid w:val="001D2FFA"/>
    <w:rsid w:val="001E57D6"/>
    <w:rsid w:val="001E6A5C"/>
    <w:rsid w:val="002164F8"/>
    <w:rsid w:val="00223A9D"/>
    <w:rsid w:val="0028534B"/>
    <w:rsid w:val="00295775"/>
    <w:rsid w:val="002B0FB1"/>
    <w:rsid w:val="002E64CC"/>
    <w:rsid w:val="00300351"/>
    <w:rsid w:val="00305144"/>
    <w:rsid w:val="003053AD"/>
    <w:rsid w:val="0030796A"/>
    <w:rsid w:val="00366F2A"/>
    <w:rsid w:val="003711B8"/>
    <w:rsid w:val="003D42E5"/>
    <w:rsid w:val="003F5DC1"/>
    <w:rsid w:val="004257FE"/>
    <w:rsid w:val="00440A41"/>
    <w:rsid w:val="004563D5"/>
    <w:rsid w:val="00472D00"/>
    <w:rsid w:val="00495D84"/>
    <w:rsid w:val="004B4EC9"/>
    <w:rsid w:val="004C4007"/>
    <w:rsid w:val="004D5E08"/>
    <w:rsid w:val="004E3CF2"/>
    <w:rsid w:val="004F7DD3"/>
    <w:rsid w:val="005649EA"/>
    <w:rsid w:val="00573144"/>
    <w:rsid w:val="005C4471"/>
    <w:rsid w:val="00637C17"/>
    <w:rsid w:val="006A42DD"/>
    <w:rsid w:val="006C037D"/>
    <w:rsid w:val="006C527F"/>
    <w:rsid w:val="006E4779"/>
    <w:rsid w:val="007112D3"/>
    <w:rsid w:val="007175F6"/>
    <w:rsid w:val="0072632A"/>
    <w:rsid w:val="00731024"/>
    <w:rsid w:val="00740E0D"/>
    <w:rsid w:val="0075451C"/>
    <w:rsid w:val="0076036B"/>
    <w:rsid w:val="00773821"/>
    <w:rsid w:val="0078381B"/>
    <w:rsid w:val="007B16B2"/>
    <w:rsid w:val="007C0AA0"/>
    <w:rsid w:val="007C1211"/>
    <w:rsid w:val="007F60D4"/>
    <w:rsid w:val="00821FF3"/>
    <w:rsid w:val="00863828"/>
    <w:rsid w:val="00874388"/>
    <w:rsid w:val="00907D0F"/>
    <w:rsid w:val="00907FD8"/>
    <w:rsid w:val="00935D41"/>
    <w:rsid w:val="00942069"/>
    <w:rsid w:val="00955D00"/>
    <w:rsid w:val="00974737"/>
    <w:rsid w:val="00992730"/>
    <w:rsid w:val="00993F03"/>
    <w:rsid w:val="009D003F"/>
    <w:rsid w:val="009E6679"/>
    <w:rsid w:val="009F5F08"/>
    <w:rsid w:val="009F62AB"/>
    <w:rsid w:val="00A04213"/>
    <w:rsid w:val="00A17582"/>
    <w:rsid w:val="00A20013"/>
    <w:rsid w:val="00A206F3"/>
    <w:rsid w:val="00A21733"/>
    <w:rsid w:val="00A32823"/>
    <w:rsid w:val="00A36B15"/>
    <w:rsid w:val="00A57BBB"/>
    <w:rsid w:val="00A66B09"/>
    <w:rsid w:val="00A71E85"/>
    <w:rsid w:val="00A73456"/>
    <w:rsid w:val="00AA29EF"/>
    <w:rsid w:val="00AA3534"/>
    <w:rsid w:val="00AD433E"/>
    <w:rsid w:val="00AE204F"/>
    <w:rsid w:val="00B03D46"/>
    <w:rsid w:val="00B21818"/>
    <w:rsid w:val="00B25144"/>
    <w:rsid w:val="00B323F6"/>
    <w:rsid w:val="00B5616F"/>
    <w:rsid w:val="00B91E72"/>
    <w:rsid w:val="00B95E0C"/>
    <w:rsid w:val="00BB02B1"/>
    <w:rsid w:val="00BB1CB2"/>
    <w:rsid w:val="00BF4931"/>
    <w:rsid w:val="00C15305"/>
    <w:rsid w:val="00C20CD2"/>
    <w:rsid w:val="00C20E82"/>
    <w:rsid w:val="00C3773A"/>
    <w:rsid w:val="00C50B81"/>
    <w:rsid w:val="00C51165"/>
    <w:rsid w:val="00C95286"/>
    <w:rsid w:val="00CC1FC1"/>
    <w:rsid w:val="00CC5B6B"/>
    <w:rsid w:val="00CD1F9C"/>
    <w:rsid w:val="00CD697C"/>
    <w:rsid w:val="00CF19F3"/>
    <w:rsid w:val="00D1074F"/>
    <w:rsid w:val="00D127C1"/>
    <w:rsid w:val="00D13AF5"/>
    <w:rsid w:val="00D16B57"/>
    <w:rsid w:val="00D23EA2"/>
    <w:rsid w:val="00D2795D"/>
    <w:rsid w:val="00D5187F"/>
    <w:rsid w:val="00D6147A"/>
    <w:rsid w:val="00D72577"/>
    <w:rsid w:val="00D77EC6"/>
    <w:rsid w:val="00D8290F"/>
    <w:rsid w:val="00D9465E"/>
    <w:rsid w:val="00E04716"/>
    <w:rsid w:val="00E17577"/>
    <w:rsid w:val="00E43DB0"/>
    <w:rsid w:val="00E738C5"/>
    <w:rsid w:val="00EA10D0"/>
    <w:rsid w:val="00ED3A57"/>
    <w:rsid w:val="00ED452F"/>
    <w:rsid w:val="00F02356"/>
    <w:rsid w:val="00F219FC"/>
    <w:rsid w:val="00F30314"/>
    <w:rsid w:val="00F619F0"/>
    <w:rsid w:val="00F8426B"/>
    <w:rsid w:val="00FA770D"/>
    <w:rsid w:val="00FB0C30"/>
    <w:rsid w:val="00FC2E59"/>
    <w:rsid w:val="00FD398F"/>
    <w:rsid w:val="00FE349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16CAAB"/>
  <w15:docId w15:val="{4285A73F-7906-4CC7-87EE-EBDE4ABC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4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456"/>
    <w:rPr>
      <w:color w:val="0000FF"/>
      <w:u w:val="single"/>
    </w:rPr>
  </w:style>
  <w:style w:type="paragraph" w:styleId="NormalWeb">
    <w:name w:val="Normal (Web)"/>
    <w:basedOn w:val="Normal"/>
    <w:uiPriority w:val="99"/>
    <w:unhideWhenUsed/>
    <w:rsid w:val="00A73456"/>
    <w:pPr>
      <w:spacing w:before="100" w:beforeAutospacing="1" w:after="100" w:afterAutospacing="1"/>
    </w:pPr>
  </w:style>
  <w:style w:type="character" w:styleId="Strong">
    <w:name w:val="Strong"/>
    <w:basedOn w:val="DefaultParagraphFont"/>
    <w:uiPriority w:val="22"/>
    <w:qFormat/>
    <w:rsid w:val="00A73456"/>
    <w:rPr>
      <w:b/>
      <w:bCs/>
    </w:rPr>
  </w:style>
  <w:style w:type="paragraph" w:styleId="BalloonText">
    <w:name w:val="Balloon Text"/>
    <w:basedOn w:val="Normal"/>
    <w:link w:val="BalloonTextChar"/>
    <w:uiPriority w:val="99"/>
    <w:semiHidden/>
    <w:unhideWhenUsed/>
    <w:rsid w:val="00A73456"/>
    <w:rPr>
      <w:rFonts w:ascii="Tahoma" w:hAnsi="Tahoma" w:cs="Tahoma"/>
      <w:sz w:val="16"/>
      <w:szCs w:val="16"/>
    </w:rPr>
  </w:style>
  <w:style w:type="character" w:customStyle="1" w:styleId="BalloonTextChar">
    <w:name w:val="Balloon Text Char"/>
    <w:basedOn w:val="DefaultParagraphFont"/>
    <w:link w:val="BalloonText"/>
    <w:uiPriority w:val="99"/>
    <w:semiHidden/>
    <w:rsid w:val="00A73456"/>
    <w:rPr>
      <w:rFonts w:ascii="Tahoma" w:hAnsi="Tahoma" w:cs="Tahoma"/>
      <w:sz w:val="16"/>
      <w:szCs w:val="16"/>
      <w:lang w:eastAsia="en-GB"/>
    </w:rPr>
  </w:style>
  <w:style w:type="character" w:styleId="FollowedHyperlink">
    <w:name w:val="FollowedHyperlink"/>
    <w:basedOn w:val="DefaultParagraphFont"/>
    <w:uiPriority w:val="99"/>
    <w:semiHidden/>
    <w:unhideWhenUsed/>
    <w:rsid w:val="00740E0D"/>
    <w:rPr>
      <w:color w:val="800080" w:themeColor="followedHyperlink"/>
      <w:u w:val="single"/>
    </w:rPr>
  </w:style>
  <w:style w:type="paragraph" w:styleId="Header">
    <w:name w:val="header"/>
    <w:basedOn w:val="Normal"/>
    <w:link w:val="HeaderChar"/>
    <w:uiPriority w:val="99"/>
    <w:unhideWhenUsed/>
    <w:rsid w:val="00AD433E"/>
    <w:pPr>
      <w:tabs>
        <w:tab w:val="center" w:pos="4513"/>
        <w:tab w:val="right" w:pos="9026"/>
      </w:tabs>
    </w:pPr>
  </w:style>
  <w:style w:type="character" w:customStyle="1" w:styleId="HeaderChar">
    <w:name w:val="Header Char"/>
    <w:basedOn w:val="DefaultParagraphFont"/>
    <w:link w:val="Header"/>
    <w:uiPriority w:val="99"/>
    <w:rsid w:val="00AD433E"/>
    <w:rPr>
      <w:rFonts w:ascii="Times New Roman" w:hAnsi="Times New Roman" w:cs="Times New Roman"/>
      <w:sz w:val="24"/>
      <w:szCs w:val="24"/>
      <w:lang w:eastAsia="en-GB"/>
    </w:rPr>
  </w:style>
  <w:style w:type="paragraph" w:styleId="Footer">
    <w:name w:val="footer"/>
    <w:basedOn w:val="Normal"/>
    <w:link w:val="FooterChar"/>
    <w:uiPriority w:val="99"/>
    <w:unhideWhenUsed/>
    <w:rsid w:val="00AD433E"/>
    <w:pPr>
      <w:tabs>
        <w:tab w:val="center" w:pos="4513"/>
        <w:tab w:val="right" w:pos="9026"/>
      </w:tabs>
    </w:pPr>
  </w:style>
  <w:style w:type="character" w:customStyle="1" w:styleId="FooterChar">
    <w:name w:val="Footer Char"/>
    <w:basedOn w:val="DefaultParagraphFont"/>
    <w:link w:val="Footer"/>
    <w:uiPriority w:val="99"/>
    <w:rsid w:val="00AD433E"/>
    <w:rPr>
      <w:rFonts w:ascii="Times New Roman" w:hAnsi="Times New Roman" w:cs="Times New Roman"/>
      <w:sz w:val="24"/>
      <w:szCs w:val="24"/>
      <w:lang w:eastAsia="en-GB"/>
    </w:rPr>
  </w:style>
  <w:style w:type="paragraph" w:styleId="ListParagraph">
    <w:name w:val="List Paragraph"/>
    <w:basedOn w:val="Normal"/>
    <w:uiPriority w:val="34"/>
    <w:qFormat/>
    <w:rsid w:val="0071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66810">
      <w:bodyDiv w:val="1"/>
      <w:marLeft w:val="0"/>
      <w:marRight w:val="0"/>
      <w:marTop w:val="0"/>
      <w:marBottom w:val="0"/>
      <w:divBdr>
        <w:top w:val="none" w:sz="0" w:space="0" w:color="auto"/>
        <w:left w:val="none" w:sz="0" w:space="0" w:color="auto"/>
        <w:bottom w:val="none" w:sz="0" w:space="0" w:color="auto"/>
        <w:right w:val="none" w:sz="0" w:space="0" w:color="auto"/>
      </w:divBdr>
    </w:div>
    <w:div w:id="855734221">
      <w:bodyDiv w:val="1"/>
      <w:marLeft w:val="0"/>
      <w:marRight w:val="0"/>
      <w:marTop w:val="0"/>
      <w:marBottom w:val="0"/>
      <w:divBdr>
        <w:top w:val="none" w:sz="0" w:space="0" w:color="auto"/>
        <w:left w:val="none" w:sz="0" w:space="0" w:color="auto"/>
        <w:bottom w:val="none" w:sz="0" w:space="0" w:color="auto"/>
        <w:right w:val="none" w:sz="0" w:space="0" w:color="auto"/>
      </w:divBdr>
    </w:div>
    <w:div w:id="1035732354">
      <w:bodyDiv w:val="1"/>
      <w:marLeft w:val="0"/>
      <w:marRight w:val="0"/>
      <w:marTop w:val="0"/>
      <w:marBottom w:val="0"/>
      <w:divBdr>
        <w:top w:val="none" w:sz="0" w:space="0" w:color="auto"/>
        <w:left w:val="none" w:sz="0" w:space="0" w:color="auto"/>
        <w:bottom w:val="none" w:sz="0" w:space="0" w:color="auto"/>
        <w:right w:val="none" w:sz="0" w:space="0" w:color="auto"/>
      </w:divBdr>
    </w:div>
    <w:div w:id="1128088154">
      <w:bodyDiv w:val="1"/>
      <w:marLeft w:val="0"/>
      <w:marRight w:val="0"/>
      <w:marTop w:val="0"/>
      <w:marBottom w:val="0"/>
      <w:divBdr>
        <w:top w:val="none" w:sz="0" w:space="0" w:color="auto"/>
        <w:left w:val="none" w:sz="0" w:space="0" w:color="auto"/>
        <w:bottom w:val="none" w:sz="0" w:space="0" w:color="auto"/>
        <w:right w:val="none" w:sz="0" w:space="0" w:color="auto"/>
      </w:divBdr>
      <w:divsChild>
        <w:div w:id="1501189493">
          <w:marLeft w:val="547"/>
          <w:marRight w:val="0"/>
          <w:marTop w:val="86"/>
          <w:marBottom w:val="0"/>
          <w:divBdr>
            <w:top w:val="none" w:sz="0" w:space="0" w:color="auto"/>
            <w:left w:val="none" w:sz="0" w:space="0" w:color="auto"/>
            <w:bottom w:val="none" w:sz="0" w:space="0" w:color="auto"/>
            <w:right w:val="none" w:sz="0" w:space="0" w:color="auto"/>
          </w:divBdr>
        </w:div>
        <w:div w:id="627855898">
          <w:marLeft w:val="547"/>
          <w:marRight w:val="0"/>
          <w:marTop w:val="86"/>
          <w:marBottom w:val="0"/>
          <w:divBdr>
            <w:top w:val="none" w:sz="0" w:space="0" w:color="auto"/>
            <w:left w:val="none" w:sz="0" w:space="0" w:color="auto"/>
            <w:bottom w:val="none" w:sz="0" w:space="0" w:color="auto"/>
            <w:right w:val="none" w:sz="0" w:space="0" w:color="auto"/>
          </w:divBdr>
        </w:div>
      </w:divsChild>
    </w:div>
    <w:div w:id="1964967084">
      <w:bodyDiv w:val="1"/>
      <w:marLeft w:val="0"/>
      <w:marRight w:val="0"/>
      <w:marTop w:val="0"/>
      <w:marBottom w:val="0"/>
      <w:divBdr>
        <w:top w:val="none" w:sz="0" w:space="0" w:color="auto"/>
        <w:left w:val="none" w:sz="0" w:space="0" w:color="auto"/>
        <w:bottom w:val="none" w:sz="0" w:space="0" w:color="auto"/>
        <w:right w:val="none" w:sz="0" w:space="0" w:color="auto"/>
      </w:divBdr>
    </w:div>
    <w:div w:id="2019961640">
      <w:bodyDiv w:val="1"/>
      <w:marLeft w:val="0"/>
      <w:marRight w:val="0"/>
      <w:marTop w:val="0"/>
      <w:marBottom w:val="0"/>
      <w:divBdr>
        <w:top w:val="none" w:sz="0" w:space="0" w:color="auto"/>
        <w:left w:val="none" w:sz="0" w:space="0" w:color="auto"/>
        <w:bottom w:val="none" w:sz="0" w:space="0" w:color="auto"/>
        <w:right w:val="none" w:sz="0" w:space="0" w:color="auto"/>
      </w:divBdr>
    </w:div>
    <w:div w:id="20937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pfasw@cipfa.org" TargetMode="External"/><Relationship Id="rId13" Type="http://schemas.openxmlformats.org/officeDocument/2006/relationships/hyperlink" Target="http://email.cipfa.org.uk/cipfamiddlewarelz/lz.aspx?p1=0510872S3301&amp;CC=&amp;w=14555" TargetMode="External"/><Relationship Id="rId18" Type="http://schemas.openxmlformats.org/officeDocument/2006/relationships/hyperlink" Target="http://email.cipfa.org.uk/cipfamiddlewarelz/lz.aspx?p1=0510872S3301&amp;CC=&amp;w=14560" TargetMode="External"/><Relationship Id="rId26" Type="http://schemas.openxmlformats.org/officeDocument/2006/relationships/hyperlink" Target="http://email.cipfa.org.uk/cipfamiddlewarelz/lz.aspx?p1=0510872S3301&amp;CC=&amp;p=0"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mailto:http://www.cipfa.org/training/c/cipfa-south-west-annual-dinner-2018-20180518" TargetMode="External"/><Relationship Id="rId12" Type="http://schemas.openxmlformats.org/officeDocument/2006/relationships/hyperlink" Target="http://email.cipfa.org.uk/cipfamiddlewarelz/lz.aspx?p1=0510872S3301&amp;CC=&amp;w=14554" TargetMode="External"/><Relationship Id="rId17" Type="http://schemas.openxmlformats.org/officeDocument/2006/relationships/hyperlink" Target="http://email.cipfa.org.uk/cipfamiddlewarelz/lz.aspx?p1=0510872S3301&amp;CC=&amp;w=14559"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email.cipfa.org.uk/cipfamiddlewarelz/lz.aspx?p1=0510872S3301&amp;CC=&amp;w=14558" TargetMode="External"/><Relationship Id="rId20" Type="http://schemas.openxmlformats.org/officeDocument/2006/relationships/hyperlink" Target="http://email.cipfa.org.uk/cipfamiddlewarelz/lz.aspx?p1=0510872S3301&amp;CC=&amp;w=1456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ail.cipfa.org.uk/cipfamiddlewarelz/lz.aspx?p1=0510872S3301&amp;CC=&amp;w=14553"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email.cipfa.org.uk/cipfamiddlewarelz/lz.aspx?p1=0510872S3301&amp;CC=&amp;w=14557" TargetMode="External"/><Relationship Id="rId23" Type="http://schemas.openxmlformats.org/officeDocument/2006/relationships/image" Target="media/image4.jpeg"/><Relationship Id="rId28" Type="http://schemas.openxmlformats.org/officeDocument/2006/relationships/header" Target="header1.xml"/><Relationship Id="rId10" Type="http://schemas.openxmlformats.org/officeDocument/2006/relationships/hyperlink" Target="http://email.cipfa.org.uk/cipfamiddlewarelz/lz.aspx?p1=0510872S3301&amp;CC=&amp;w=14552"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email.cipfa.org.uk/cipfamiddlewarelz/lz.aspx?p1=0510872S3301&amp;CC=&amp;w=14556" TargetMode="External"/><Relationship Id="rId22" Type="http://schemas.openxmlformats.org/officeDocument/2006/relationships/hyperlink" Target="http://email.cipfa.org.uk/cipfamiddlewarelz/lz.aspx?p1=0510872S3301&amp;CC=&amp;w=14563" TargetMode="External"/><Relationship Id="rId27" Type="http://schemas.openxmlformats.org/officeDocument/2006/relationships/hyperlink" Target="mailto:membership@cipfa.org?subject=Unsubscribe%20Regional%20Communic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Joanna Hall</cp:lastModifiedBy>
  <cp:revision>2</cp:revision>
  <dcterms:created xsi:type="dcterms:W3CDTF">2018-04-16T12:54:00Z</dcterms:created>
  <dcterms:modified xsi:type="dcterms:W3CDTF">2018-04-16T12:54:00Z</dcterms:modified>
</cp:coreProperties>
</file>